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664" w:rsidRPr="007C3149" w:rsidRDefault="007C3149" w:rsidP="007C3149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Year 10 Performing Arts – Acting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95"/>
        <w:gridCol w:w="3764"/>
        <w:gridCol w:w="4139"/>
        <w:gridCol w:w="3807"/>
        <w:gridCol w:w="83"/>
      </w:tblGrid>
      <w:tr w:rsidR="007C3149" w:rsidRPr="003017B9" w:rsidTr="007C3149">
        <w:trPr>
          <w:tblHeader/>
        </w:trPr>
        <w:tc>
          <w:tcPr>
            <w:tcW w:w="1168" w:type="pct"/>
          </w:tcPr>
          <w:p w:rsidR="007C3149" w:rsidRPr="003017B9" w:rsidRDefault="007C3149" w:rsidP="00F8545B">
            <w:pPr>
              <w:jc w:val="center"/>
              <w:rPr>
                <w:sz w:val="32"/>
              </w:rPr>
            </w:pPr>
          </w:p>
        </w:tc>
        <w:tc>
          <w:tcPr>
            <w:tcW w:w="1223" w:type="pct"/>
          </w:tcPr>
          <w:p w:rsidR="007C3149" w:rsidRPr="003017B9" w:rsidRDefault="007C3149" w:rsidP="00F8545B">
            <w:pPr>
              <w:jc w:val="center"/>
              <w:rPr>
                <w:b/>
                <w:u w:val="single"/>
              </w:rPr>
            </w:pPr>
            <w:r w:rsidRPr="003017B9">
              <w:rPr>
                <w:b/>
                <w:u w:val="single"/>
              </w:rPr>
              <w:t>Topic</w:t>
            </w:r>
          </w:p>
        </w:tc>
        <w:tc>
          <w:tcPr>
            <w:tcW w:w="1345" w:type="pct"/>
          </w:tcPr>
          <w:p w:rsidR="007C3149" w:rsidRPr="003017B9" w:rsidRDefault="007C3149" w:rsidP="00F8545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Key concept</w:t>
            </w:r>
            <w:r w:rsidRPr="003017B9">
              <w:rPr>
                <w:b/>
                <w:u w:val="single"/>
              </w:rPr>
              <w:t xml:space="preserve"> – </w:t>
            </w:r>
            <w:r w:rsidRPr="003017B9">
              <w:rPr>
                <w:b/>
              </w:rPr>
              <w:t>what do I want the students to learn from this unit?</w:t>
            </w:r>
          </w:p>
        </w:tc>
        <w:tc>
          <w:tcPr>
            <w:tcW w:w="1264" w:type="pct"/>
            <w:gridSpan w:val="2"/>
          </w:tcPr>
          <w:p w:rsidR="007C3149" w:rsidRPr="003017B9" w:rsidRDefault="007C3149" w:rsidP="00F8545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What knowledge will they acquire?</w:t>
            </w:r>
          </w:p>
        </w:tc>
      </w:tr>
      <w:tr w:rsidR="007C3149" w:rsidRPr="003017B9" w:rsidTr="007C3149">
        <w:trPr>
          <w:gridAfter w:val="1"/>
          <w:wAfter w:w="27" w:type="pct"/>
        </w:trPr>
        <w:tc>
          <w:tcPr>
            <w:tcW w:w="4973" w:type="pct"/>
            <w:gridSpan w:val="4"/>
          </w:tcPr>
          <w:p w:rsidR="007C3149" w:rsidRPr="003017B9" w:rsidRDefault="007C3149" w:rsidP="00F8545B">
            <w:pPr>
              <w:tabs>
                <w:tab w:val="left" w:pos="1920"/>
                <w:tab w:val="center" w:pos="7662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  <w:t xml:space="preserve">YEAR 10 </w:t>
            </w:r>
            <w:r w:rsidRPr="003017B9">
              <w:rPr>
                <w:b/>
                <w:sz w:val="28"/>
              </w:rPr>
              <w:t>OVERVIEW</w:t>
            </w:r>
          </w:p>
        </w:tc>
      </w:tr>
      <w:tr w:rsidR="007C3149" w:rsidRPr="003017B9" w:rsidTr="007C3149">
        <w:tc>
          <w:tcPr>
            <w:tcW w:w="1168" w:type="pct"/>
          </w:tcPr>
          <w:p w:rsidR="007C3149" w:rsidRDefault="007C3149" w:rsidP="005D13A4">
            <w:pPr>
              <w:rPr>
                <w:b/>
                <w:sz w:val="28"/>
              </w:rPr>
            </w:pPr>
          </w:p>
          <w:p w:rsidR="007C3149" w:rsidRPr="003017B9" w:rsidRDefault="007C3149" w:rsidP="005D13A4">
            <w:pPr>
              <w:rPr>
                <w:b/>
                <w:sz w:val="28"/>
              </w:rPr>
            </w:pPr>
            <w:r w:rsidRPr="003017B9">
              <w:rPr>
                <w:b/>
                <w:sz w:val="28"/>
              </w:rPr>
              <w:t>Y</w:t>
            </w:r>
            <w:r>
              <w:rPr>
                <w:b/>
                <w:sz w:val="28"/>
              </w:rPr>
              <w:t>10</w:t>
            </w:r>
            <w:r w:rsidRPr="003017B9">
              <w:rPr>
                <w:b/>
                <w:sz w:val="28"/>
              </w:rPr>
              <w:t xml:space="preserve"> -  half term 1</w:t>
            </w:r>
          </w:p>
        </w:tc>
        <w:tc>
          <w:tcPr>
            <w:tcW w:w="1223" w:type="pct"/>
          </w:tcPr>
          <w:p w:rsidR="007C3149" w:rsidRDefault="007C3149" w:rsidP="00F8545B"/>
          <w:p w:rsidR="007C3149" w:rsidRPr="0046247A" w:rsidRDefault="007C3149" w:rsidP="00F8545B">
            <w:r>
              <w:t>Stanislavski</w:t>
            </w:r>
          </w:p>
        </w:tc>
        <w:tc>
          <w:tcPr>
            <w:tcW w:w="1345" w:type="pct"/>
          </w:tcPr>
          <w:p w:rsidR="007C3149" w:rsidRDefault="007C3149" w:rsidP="00F619D7"/>
          <w:p w:rsidR="007C3149" w:rsidRPr="003017B9" w:rsidRDefault="007C3149" w:rsidP="00F619D7">
            <w:r>
              <w:t>How to perform Naturalistically (Acting that Imitates real life)</w:t>
            </w:r>
          </w:p>
        </w:tc>
        <w:tc>
          <w:tcPr>
            <w:tcW w:w="1264" w:type="pct"/>
            <w:gridSpan w:val="2"/>
          </w:tcPr>
          <w:p w:rsidR="007C3149" w:rsidRDefault="007C3149" w:rsidP="00F619D7"/>
          <w:p w:rsidR="007C3149" w:rsidRDefault="007C3149" w:rsidP="00F619D7">
            <w:bookmarkStart w:id="0" w:name="_GoBack"/>
            <w:bookmarkEnd w:id="0"/>
            <w:r>
              <w:t>What the Theatre was like before Stanislavski. What he believed the theatre should be like. How he went about achieving that.</w:t>
            </w:r>
          </w:p>
          <w:p w:rsidR="007C3149" w:rsidRPr="003017B9" w:rsidRDefault="007C3149" w:rsidP="00F619D7"/>
        </w:tc>
      </w:tr>
      <w:tr w:rsidR="007C3149" w:rsidRPr="003017B9" w:rsidTr="007C3149">
        <w:tc>
          <w:tcPr>
            <w:tcW w:w="1168" w:type="pct"/>
          </w:tcPr>
          <w:p w:rsidR="007C3149" w:rsidRDefault="007C3149" w:rsidP="004666BF">
            <w:pPr>
              <w:rPr>
                <w:b/>
                <w:sz w:val="28"/>
              </w:rPr>
            </w:pPr>
          </w:p>
          <w:p w:rsidR="007C3149" w:rsidRPr="003017B9" w:rsidRDefault="007C3149" w:rsidP="004666B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Y10</w:t>
            </w:r>
            <w:r w:rsidRPr="003017B9">
              <w:rPr>
                <w:b/>
                <w:sz w:val="28"/>
              </w:rPr>
              <w:t xml:space="preserve"> – half term 2</w:t>
            </w:r>
          </w:p>
        </w:tc>
        <w:tc>
          <w:tcPr>
            <w:tcW w:w="1223" w:type="pct"/>
          </w:tcPr>
          <w:p w:rsidR="007C3149" w:rsidRDefault="007C3149" w:rsidP="005D13A4"/>
          <w:p w:rsidR="007C3149" w:rsidRPr="003017B9" w:rsidRDefault="007C3149" w:rsidP="005D13A4">
            <w:r>
              <w:t>Stanislavski applied to a text</w:t>
            </w:r>
          </w:p>
        </w:tc>
        <w:tc>
          <w:tcPr>
            <w:tcW w:w="1345" w:type="pct"/>
          </w:tcPr>
          <w:p w:rsidR="007C3149" w:rsidRDefault="007C3149" w:rsidP="00F8545B"/>
          <w:p w:rsidR="007C3149" w:rsidRPr="003017B9" w:rsidRDefault="007C3149" w:rsidP="00F8545B">
            <w:r>
              <w:t>How to apply the elements of Stanislavski’s system to a text</w:t>
            </w:r>
          </w:p>
        </w:tc>
        <w:tc>
          <w:tcPr>
            <w:tcW w:w="1264" w:type="pct"/>
            <w:gridSpan w:val="2"/>
          </w:tcPr>
          <w:p w:rsidR="007C3149" w:rsidRDefault="007C3149" w:rsidP="00454DCD">
            <w:pPr>
              <w:autoSpaceDE w:val="0"/>
              <w:autoSpaceDN w:val="0"/>
              <w:adjustRightInd w:val="0"/>
              <w:rPr>
                <w:rFonts w:cs="Webnar-Light"/>
              </w:rPr>
            </w:pPr>
          </w:p>
          <w:p w:rsidR="007C3149" w:rsidRDefault="007C3149" w:rsidP="00454DCD">
            <w:pPr>
              <w:autoSpaceDE w:val="0"/>
              <w:autoSpaceDN w:val="0"/>
              <w:adjustRightInd w:val="0"/>
              <w:rPr>
                <w:rFonts w:cs="Webnar-Light"/>
              </w:rPr>
            </w:pPr>
            <w:r w:rsidRPr="00454DCD">
              <w:rPr>
                <w:rFonts w:cs="Webnar-Light"/>
              </w:rPr>
              <w:t>Imaginative response to text rooted in informed analysis of textual pointers/cues for an actor’s use.</w:t>
            </w:r>
          </w:p>
          <w:p w:rsidR="007C3149" w:rsidRPr="00454DCD" w:rsidRDefault="007C3149" w:rsidP="00454DCD">
            <w:pPr>
              <w:autoSpaceDE w:val="0"/>
              <w:autoSpaceDN w:val="0"/>
              <w:adjustRightInd w:val="0"/>
              <w:rPr>
                <w:rFonts w:cs="Webnar-Light"/>
              </w:rPr>
            </w:pPr>
          </w:p>
          <w:p w:rsidR="007C3149" w:rsidRDefault="007C3149" w:rsidP="00454DCD">
            <w:pPr>
              <w:autoSpaceDE w:val="0"/>
              <w:autoSpaceDN w:val="0"/>
              <w:adjustRightInd w:val="0"/>
              <w:rPr>
                <w:rFonts w:cs="Webnar-Light"/>
              </w:rPr>
            </w:pPr>
            <w:r w:rsidRPr="00454DCD">
              <w:rPr>
                <w:rFonts w:cs="Webnar-Light"/>
              </w:rPr>
              <w:t>Vocal dexterity in bringing text alive, supported by physicality and movement.</w:t>
            </w:r>
          </w:p>
          <w:p w:rsidR="007C3149" w:rsidRPr="00454DCD" w:rsidRDefault="007C3149" w:rsidP="00454DCD">
            <w:pPr>
              <w:autoSpaceDE w:val="0"/>
              <w:autoSpaceDN w:val="0"/>
              <w:adjustRightInd w:val="0"/>
              <w:rPr>
                <w:rFonts w:cs="Webnar-Light"/>
              </w:rPr>
            </w:pPr>
          </w:p>
          <w:p w:rsidR="007C3149" w:rsidRDefault="007C3149" w:rsidP="00454DCD">
            <w:pPr>
              <w:autoSpaceDE w:val="0"/>
              <w:autoSpaceDN w:val="0"/>
              <w:adjustRightInd w:val="0"/>
              <w:rPr>
                <w:rFonts w:cs="Webnar-Light"/>
              </w:rPr>
            </w:pPr>
            <w:r w:rsidRPr="00454DCD">
              <w:rPr>
                <w:rFonts w:cs="Webnar-Light"/>
              </w:rPr>
              <w:t>Interpretation of character and clear conveyance of narrative deriving from the text.</w:t>
            </w:r>
          </w:p>
          <w:p w:rsidR="007C3149" w:rsidRPr="00454DCD" w:rsidRDefault="007C3149" w:rsidP="00454DCD">
            <w:pPr>
              <w:autoSpaceDE w:val="0"/>
              <w:autoSpaceDN w:val="0"/>
              <w:adjustRightInd w:val="0"/>
              <w:rPr>
                <w:rFonts w:cs="Webnar-Light"/>
              </w:rPr>
            </w:pPr>
          </w:p>
          <w:p w:rsidR="007C3149" w:rsidRDefault="007C3149" w:rsidP="00454DCD">
            <w:pPr>
              <w:rPr>
                <w:rFonts w:cs="Webnar-Light"/>
              </w:rPr>
            </w:pPr>
            <w:r w:rsidRPr="00454DCD">
              <w:rPr>
                <w:rFonts w:cs="Webnar-Light"/>
              </w:rPr>
              <w:t>Interpretation of the text appropriately.</w:t>
            </w:r>
          </w:p>
          <w:p w:rsidR="007C3149" w:rsidRPr="003017B9" w:rsidRDefault="007C3149" w:rsidP="00454DCD"/>
        </w:tc>
      </w:tr>
    </w:tbl>
    <w:p w:rsidR="00CC3664" w:rsidRDefault="00CC3664" w:rsidP="00CC3664"/>
    <w:p w:rsidR="00CC3664" w:rsidRDefault="00CC3664" w:rsidP="00CC3664"/>
    <w:p w:rsidR="00375832" w:rsidRDefault="00375832"/>
    <w:sectPr w:rsidR="00375832" w:rsidSect="00CC366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ebna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C1EE6"/>
    <w:multiLevelType w:val="hybridMultilevel"/>
    <w:tmpl w:val="0C78CE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E2432B"/>
    <w:multiLevelType w:val="hybridMultilevel"/>
    <w:tmpl w:val="2C4496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E7076A"/>
    <w:multiLevelType w:val="hybridMultilevel"/>
    <w:tmpl w:val="3B687E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A723E1"/>
    <w:multiLevelType w:val="hybridMultilevel"/>
    <w:tmpl w:val="692E84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827DFD"/>
    <w:multiLevelType w:val="hybridMultilevel"/>
    <w:tmpl w:val="2B1EA2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ED12632"/>
    <w:multiLevelType w:val="hybridMultilevel"/>
    <w:tmpl w:val="206403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664"/>
    <w:rsid w:val="0023524A"/>
    <w:rsid w:val="00375832"/>
    <w:rsid w:val="00454DCD"/>
    <w:rsid w:val="0046247A"/>
    <w:rsid w:val="004666BF"/>
    <w:rsid w:val="00511CAB"/>
    <w:rsid w:val="005D13A4"/>
    <w:rsid w:val="007C3149"/>
    <w:rsid w:val="007F0A86"/>
    <w:rsid w:val="00876E88"/>
    <w:rsid w:val="008B5007"/>
    <w:rsid w:val="00CC3664"/>
    <w:rsid w:val="00CD549B"/>
    <w:rsid w:val="00E0424A"/>
    <w:rsid w:val="00F619D7"/>
    <w:rsid w:val="00FB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FADFA2-9A46-4934-9F2E-F30871FB6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6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3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36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5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2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A9109-C1CD-429F-B3AB-C875CD127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 Hill High School &amp; Sixth Form Centre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A Jordinson</dc:creator>
  <cp:keywords/>
  <dc:description/>
  <cp:lastModifiedBy>Miss A Jordinson</cp:lastModifiedBy>
  <cp:revision>2</cp:revision>
  <cp:lastPrinted>2019-12-02T14:46:00Z</cp:lastPrinted>
  <dcterms:created xsi:type="dcterms:W3CDTF">2020-01-09T12:15:00Z</dcterms:created>
  <dcterms:modified xsi:type="dcterms:W3CDTF">2020-01-09T12:15:00Z</dcterms:modified>
</cp:coreProperties>
</file>