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12" w:rsidRPr="003533A6" w:rsidRDefault="00457B12" w:rsidP="00457B12">
      <w:pPr>
        <w:rPr>
          <w:sz w:val="20"/>
          <w:szCs w:val="20"/>
        </w:rPr>
      </w:pPr>
      <w:r w:rsidRPr="003533A6">
        <w:rPr>
          <w:sz w:val="20"/>
          <w:szCs w:val="20"/>
        </w:rPr>
        <w:t>The headline figures on the Govern</w:t>
      </w:r>
      <w:r>
        <w:rPr>
          <w:sz w:val="20"/>
          <w:szCs w:val="20"/>
        </w:rPr>
        <w:t>ment Performance website are</w:t>
      </w:r>
      <w:r w:rsidRPr="003533A6">
        <w:rPr>
          <w:sz w:val="20"/>
          <w:szCs w:val="20"/>
        </w:rPr>
        <w:t xml:space="preserve"> disappointing and we are not complacent about this, particularly regarding Maths and English. However there has been considerable improvement in English and History and continued improvement in Science to the point where we are now above national averages for attainment at grade 4 and 5. The headline figure takes no account of the fact that 7 students were on appropriate Alternative Provision courses and so have no contributory GCSE scores. The table below, while showing outcomes for the full cohort also shows the outcomes for those actually taking qualifying courses in the school.</w:t>
      </w:r>
      <w:r>
        <w:rPr>
          <w:sz w:val="20"/>
          <w:szCs w:val="20"/>
        </w:rPr>
        <w:t xml:space="preserve"> </w:t>
      </w:r>
    </w:p>
    <w:tbl>
      <w:tblPr>
        <w:tblStyle w:val="TableGrid"/>
        <w:tblW w:w="0" w:type="auto"/>
        <w:tblLook w:val="04A0" w:firstRow="1" w:lastRow="0" w:firstColumn="1" w:lastColumn="0" w:noHBand="0" w:noVBand="1"/>
      </w:tblPr>
      <w:tblGrid>
        <w:gridCol w:w="4822"/>
        <w:gridCol w:w="2586"/>
        <w:gridCol w:w="2197"/>
        <w:gridCol w:w="2343"/>
        <w:gridCol w:w="2000"/>
      </w:tblGrid>
      <w:tr w:rsidR="00457B12" w:rsidTr="00702230">
        <w:tc>
          <w:tcPr>
            <w:tcW w:w="5382" w:type="dxa"/>
          </w:tcPr>
          <w:p w:rsidR="00457B12" w:rsidRDefault="00457B12" w:rsidP="00702230"/>
        </w:tc>
        <w:tc>
          <w:tcPr>
            <w:tcW w:w="2835" w:type="dxa"/>
          </w:tcPr>
          <w:p w:rsidR="00457B12" w:rsidRDefault="00457B12" w:rsidP="00702230">
            <w:r>
              <w:t>2018  FULL COHORT</w:t>
            </w:r>
          </w:p>
        </w:tc>
        <w:tc>
          <w:tcPr>
            <w:tcW w:w="2410" w:type="dxa"/>
          </w:tcPr>
          <w:p w:rsidR="00457B12" w:rsidRDefault="00457B12" w:rsidP="00702230">
            <w:r>
              <w:t xml:space="preserve">2019 FULL Cohort </w:t>
            </w:r>
          </w:p>
        </w:tc>
        <w:tc>
          <w:tcPr>
            <w:tcW w:w="2551" w:type="dxa"/>
          </w:tcPr>
          <w:p w:rsidR="00457B12" w:rsidRDefault="00457B12" w:rsidP="00702230">
            <w:r>
              <w:t>2019 Adjusted Cohort</w:t>
            </w:r>
          </w:p>
        </w:tc>
        <w:tc>
          <w:tcPr>
            <w:tcW w:w="2126" w:type="dxa"/>
          </w:tcPr>
          <w:p w:rsidR="00457B12" w:rsidRDefault="00457B12" w:rsidP="00702230">
            <w:r>
              <w:t xml:space="preserve">2019 Provisional </w:t>
            </w:r>
          </w:p>
          <w:p w:rsidR="00457B12" w:rsidRDefault="00457B12" w:rsidP="00702230">
            <w:r>
              <w:t>National Averages</w:t>
            </w:r>
          </w:p>
        </w:tc>
      </w:tr>
      <w:tr w:rsidR="00457B12" w:rsidTr="00702230">
        <w:tc>
          <w:tcPr>
            <w:tcW w:w="5382" w:type="dxa"/>
          </w:tcPr>
          <w:p w:rsidR="00457B12" w:rsidRDefault="00457B12" w:rsidP="00702230">
            <w:r>
              <w:t>Progress 8</w:t>
            </w:r>
          </w:p>
          <w:p w:rsidR="00457B12" w:rsidRDefault="00457B12" w:rsidP="00702230"/>
        </w:tc>
        <w:tc>
          <w:tcPr>
            <w:tcW w:w="2835" w:type="dxa"/>
          </w:tcPr>
          <w:p w:rsidR="00457B12" w:rsidRDefault="00457B12" w:rsidP="00702230">
            <w:r>
              <w:t>-0.60</w:t>
            </w:r>
          </w:p>
        </w:tc>
        <w:tc>
          <w:tcPr>
            <w:tcW w:w="2410" w:type="dxa"/>
          </w:tcPr>
          <w:p w:rsidR="00457B12" w:rsidRDefault="00457B12" w:rsidP="00702230">
            <w:r>
              <w:t>-0.60</w:t>
            </w:r>
          </w:p>
        </w:tc>
        <w:tc>
          <w:tcPr>
            <w:tcW w:w="2551" w:type="dxa"/>
          </w:tcPr>
          <w:p w:rsidR="00457B12" w:rsidRDefault="00457B12" w:rsidP="00702230">
            <w:r>
              <w:t>-0.48</w:t>
            </w:r>
          </w:p>
        </w:tc>
        <w:tc>
          <w:tcPr>
            <w:tcW w:w="2126" w:type="dxa"/>
          </w:tcPr>
          <w:p w:rsidR="00457B12" w:rsidRDefault="00457B12" w:rsidP="00702230">
            <w:r>
              <w:t>0.0</w:t>
            </w:r>
          </w:p>
        </w:tc>
      </w:tr>
      <w:tr w:rsidR="00457B12" w:rsidTr="00702230">
        <w:tc>
          <w:tcPr>
            <w:tcW w:w="5382" w:type="dxa"/>
          </w:tcPr>
          <w:p w:rsidR="00457B12" w:rsidRDefault="00457B12" w:rsidP="00702230">
            <w:r>
              <w:t>Attainment 8</w:t>
            </w:r>
          </w:p>
          <w:p w:rsidR="00457B12" w:rsidRDefault="00457B12" w:rsidP="00702230"/>
        </w:tc>
        <w:tc>
          <w:tcPr>
            <w:tcW w:w="2835" w:type="dxa"/>
          </w:tcPr>
          <w:p w:rsidR="00457B12" w:rsidRDefault="00457B12" w:rsidP="00702230">
            <w:r>
              <w:t>4.2</w:t>
            </w:r>
          </w:p>
        </w:tc>
        <w:tc>
          <w:tcPr>
            <w:tcW w:w="2410" w:type="dxa"/>
          </w:tcPr>
          <w:p w:rsidR="00457B12" w:rsidRDefault="00457B12" w:rsidP="00702230">
            <w:r>
              <w:t>4.</w:t>
            </w:r>
            <w:r>
              <w:t>42</w:t>
            </w:r>
          </w:p>
        </w:tc>
        <w:tc>
          <w:tcPr>
            <w:tcW w:w="2551" w:type="dxa"/>
          </w:tcPr>
          <w:p w:rsidR="00457B12" w:rsidRDefault="00457B12" w:rsidP="00702230">
            <w:r>
              <w:t>4.</w:t>
            </w:r>
            <w:r>
              <w:t>63</w:t>
            </w:r>
          </w:p>
        </w:tc>
        <w:tc>
          <w:tcPr>
            <w:tcW w:w="2126" w:type="dxa"/>
          </w:tcPr>
          <w:p w:rsidR="00457B12" w:rsidRDefault="00457B12" w:rsidP="00702230">
            <w:r>
              <w:t>4.69</w:t>
            </w:r>
          </w:p>
        </w:tc>
      </w:tr>
      <w:tr w:rsidR="00457B12" w:rsidTr="00702230">
        <w:tc>
          <w:tcPr>
            <w:tcW w:w="5382" w:type="dxa"/>
          </w:tcPr>
          <w:p w:rsidR="00457B12" w:rsidRDefault="00457B12" w:rsidP="00702230">
            <w:r>
              <w:t>Basics Grade 5+  (English &amp; maths)</w:t>
            </w:r>
          </w:p>
          <w:p w:rsidR="00457B12" w:rsidRDefault="00457B12" w:rsidP="00702230"/>
        </w:tc>
        <w:tc>
          <w:tcPr>
            <w:tcW w:w="2835" w:type="dxa"/>
          </w:tcPr>
          <w:p w:rsidR="00457B12" w:rsidRDefault="00457B12" w:rsidP="00702230">
            <w:r>
              <w:t>34%</w:t>
            </w:r>
          </w:p>
        </w:tc>
        <w:tc>
          <w:tcPr>
            <w:tcW w:w="2410" w:type="dxa"/>
          </w:tcPr>
          <w:p w:rsidR="00457B12" w:rsidRDefault="00457B12" w:rsidP="00702230">
            <w:r>
              <w:t>31%</w:t>
            </w:r>
          </w:p>
        </w:tc>
        <w:tc>
          <w:tcPr>
            <w:tcW w:w="2551" w:type="dxa"/>
          </w:tcPr>
          <w:p w:rsidR="00457B12" w:rsidRDefault="00457B12" w:rsidP="00702230">
            <w:r>
              <w:t>33</w:t>
            </w:r>
            <w:r>
              <w:t>%</w:t>
            </w:r>
          </w:p>
        </w:tc>
        <w:tc>
          <w:tcPr>
            <w:tcW w:w="2126" w:type="dxa"/>
          </w:tcPr>
          <w:p w:rsidR="00457B12" w:rsidRDefault="00457B12" w:rsidP="00702230">
            <w:r>
              <w:t>42%</w:t>
            </w:r>
          </w:p>
        </w:tc>
      </w:tr>
      <w:tr w:rsidR="00457B12" w:rsidTr="00702230">
        <w:tc>
          <w:tcPr>
            <w:tcW w:w="5382" w:type="dxa"/>
          </w:tcPr>
          <w:p w:rsidR="00457B12" w:rsidRDefault="00457B12" w:rsidP="00702230">
            <w:r>
              <w:t>Basic Grade 4+  (English &amp; maths)</w:t>
            </w:r>
          </w:p>
          <w:p w:rsidR="00457B12" w:rsidRDefault="00457B12" w:rsidP="00702230"/>
        </w:tc>
        <w:tc>
          <w:tcPr>
            <w:tcW w:w="2835" w:type="dxa"/>
          </w:tcPr>
          <w:p w:rsidR="00457B12" w:rsidRDefault="00457B12" w:rsidP="00702230">
            <w:r>
              <w:t>56%</w:t>
            </w:r>
          </w:p>
        </w:tc>
        <w:tc>
          <w:tcPr>
            <w:tcW w:w="2410" w:type="dxa"/>
          </w:tcPr>
          <w:p w:rsidR="00457B12" w:rsidRDefault="00457B12" w:rsidP="00702230">
            <w:r>
              <w:t>59%</w:t>
            </w:r>
          </w:p>
        </w:tc>
        <w:tc>
          <w:tcPr>
            <w:tcW w:w="2551" w:type="dxa"/>
          </w:tcPr>
          <w:p w:rsidR="00457B12" w:rsidRDefault="00457B12" w:rsidP="00702230">
            <w:r>
              <w:t>62%</w:t>
            </w:r>
          </w:p>
        </w:tc>
        <w:tc>
          <w:tcPr>
            <w:tcW w:w="2126" w:type="dxa"/>
          </w:tcPr>
          <w:p w:rsidR="00457B12" w:rsidRDefault="00457B12" w:rsidP="00702230">
            <w:r>
              <w:t>65%</w:t>
            </w:r>
          </w:p>
        </w:tc>
      </w:tr>
      <w:tr w:rsidR="00457B12" w:rsidTr="00702230">
        <w:tc>
          <w:tcPr>
            <w:tcW w:w="5382" w:type="dxa"/>
          </w:tcPr>
          <w:p w:rsidR="00457B12" w:rsidRDefault="00457B12" w:rsidP="00702230">
            <w:r>
              <w:t>English Grade 5+</w:t>
            </w:r>
          </w:p>
          <w:p w:rsidR="00457B12" w:rsidRDefault="00457B12" w:rsidP="00702230"/>
        </w:tc>
        <w:tc>
          <w:tcPr>
            <w:tcW w:w="2835" w:type="dxa"/>
          </w:tcPr>
          <w:p w:rsidR="00457B12" w:rsidRDefault="00457B12" w:rsidP="00702230">
            <w:r>
              <w:t>45%</w:t>
            </w:r>
          </w:p>
        </w:tc>
        <w:tc>
          <w:tcPr>
            <w:tcW w:w="2410" w:type="dxa"/>
          </w:tcPr>
          <w:p w:rsidR="00457B12" w:rsidRDefault="00457B12" w:rsidP="00702230">
            <w:r>
              <w:t>53%</w:t>
            </w:r>
          </w:p>
        </w:tc>
        <w:tc>
          <w:tcPr>
            <w:tcW w:w="2551" w:type="dxa"/>
          </w:tcPr>
          <w:p w:rsidR="00457B12" w:rsidRDefault="00457B12" w:rsidP="00702230">
            <w:r>
              <w:t>56%</w:t>
            </w:r>
          </w:p>
        </w:tc>
        <w:tc>
          <w:tcPr>
            <w:tcW w:w="2126" w:type="dxa"/>
          </w:tcPr>
          <w:p w:rsidR="00457B12" w:rsidRDefault="00457B12" w:rsidP="00702230">
            <w:r>
              <w:t>61%</w:t>
            </w:r>
          </w:p>
        </w:tc>
      </w:tr>
      <w:tr w:rsidR="00457B12" w:rsidTr="00702230">
        <w:tc>
          <w:tcPr>
            <w:tcW w:w="5382" w:type="dxa"/>
          </w:tcPr>
          <w:p w:rsidR="00457B12" w:rsidRDefault="00457B12" w:rsidP="00702230">
            <w:r>
              <w:t>English Grade 4+</w:t>
            </w:r>
          </w:p>
          <w:p w:rsidR="00457B12" w:rsidRDefault="00457B12" w:rsidP="00702230"/>
        </w:tc>
        <w:tc>
          <w:tcPr>
            <w:tcW w:w="2835" w:type="dxa"/>
          </w:tcPr>
          <w:p w:rsidR="00457B12" w:rsidRDefault="00457B12" w:rsidP="00702230">
            <w:r>
              <w:t>63%</w:t>
            </w:r>
          </w:p>
        </w:tc>
        <w:tc>
          <w:tcPr>
            <w:tcW w:w="2410" w:type="dxa"/>
          </w:tcPr>
          <w:p w:rsidR="00457B12" w:rsidRDefault="00457B12" w:rsidP="00702230">
            <w:r>
              <w:t>68</w:t>
            </w:r>
            <w:r>
              <w:t>%</w:t>
            </w:r>
          </w:p>
        </w:tc>
        <w:tc>
          <w:tcPr>
            <w:tcW w:w="2551" w:type="dxa"/>
          </w:tcPr>
          <w:p w:rsidR="00457B12" w:rsidRDefault="00457B12" w:rsidP="00702230">
            <w:r>
              <w:t>71</w:t>
            </w:r>
            <w:r>
              <w:t>%</w:t>
            </w:r>
          </w:p>
        </w:tc>
        <w:tc>
          <w:tcPr>
            <w:tcW w:w="2126" w:type="dxa"/>
          </w:tcPr>
          <w:p w:rsidR="00457B12" w:rsidRDefault="00457B12" w:rsidP="00702230">
            <w:r>
              <w:t>77%</w:t>
            </w:r>
          </w:p>
        </w:tc>
      </w:tr>
      <w:tr w:rsidR="00457B12" w:rsidTr="00702230">
        <w:tc>
          <w:tcPr>
            <w:tcW w:w="5382" w:type="dxa"/>
          </w:tcPr>
          <w:p w:rsidR="00457B12" w:rsidRDefault="00457B12" w:rsidP="00702230">
            <w:r>
              <w:t>Maths Grade 5+</w:t>
            </w:r>
          </w:p>
          <w:p w:rsidR="00457B12" w:rsidRDefault="00457B12" w:rsidP="00702230"/>
        </w:tc>
        <w:tc>
          <w:tcPr>
            <w:tcW w:w="2835" w:type="dxa"/>
          </w:tcPr>
          <w:p w:rsidR="00457B12" w:rsidRDefault="00457B12" w:rsidP="00702230">
            <w:r>
              <w:t>46%</w:t>
            </w:r>
          </w:p>
        </w:tc>
        <w:tc>
          <w:tcPr>
            <w:tcW w:w="2410" w:type="dxa"/>
          </w:tcPr>
          <w:p w:rsidR="00457B12" w:rsidRDefault="00457B12" w:rsidP="00702230">
            <w:r>
              <w:t>37</w:t>
            </w:r>
            <w:r>
              <w:t>%</w:t>
            </w:r>
          </w:p>
        </w:tc>
        <w:tc>
          <w:tcPr>
            <w:tcW w:w="2551" w:type="dxa"/>
          </w:tcPr>
          <w:p w:rsidR="00457B12" w:rsidRDefault="00457B12" w:rsidP="00702230">
            <w:r>
              <w:t>39</w:t>
            </w:r>
            <w:r>
              <w:t>%</w:t>
            </w:r>
          </w:p>
        </w:tc>
        <w:tc>
          <w:tcPr>
            <w:tcW w:w="2126" w:type="dxa"/>
          </w:tcPr>
          <w:p w:rsidR="00457B12" w:rsidRDefault="00457B12" w:rsidP="00702230">
            <w:r>
              <w:t>49%</w:t>
            </w:r>
          </w:p>
        </w:tc>
      </w:tr>
      <w:tr w:rsidR="00457B12" w:rsidTr="00702230">
        <w:tc>
          <w:tcPr>
            <w:tcW w:w="5382" w:type="dxa"/>
          </w:tcPr>
          <w:p w:rsidR="00457B12" w:rsidRDefault="00457B12" w:rsidP="00702230">
            <w:r>
              <w:t>Maths Grade 4+</w:t>
            </w:r>
          </w:p>
          <w:p w:rsidR="00457B12" w:rsidRDefault="00457B12" w:rsidP="00702230"/>
        </w:tc>
        <w:tc>
          <w:tcPr>
            <w:tcW w:w="2835" w:type="dxa"/>
          </w:tcPr>
          <w:p w:rsidR="00457B12" w:rsidRDefault="00457B12" w:rsidP="00702230">
            <w:r>
              <w:t>68%</w:t>
            </w:r>
          </w:p>
        </w:tc>
        <w:tc>
          <w:tcPr>
            <w:tcW w:w="2410" w:type="dxa"/>
          </w:tcPr>
          <w:p w:rsidR="00457B12" w:rsidRDefault="00457B12" w:rsidP="00702230">
            <w:r>
              <w:t>66</w:t>
            </w:r>
            <w:r>
              <w:t>%</w:t>
            </w:r>
          </w:p>
        </w:tc>
        <w:tc>
          <w:tcPr>
            <w:tcW w:w="2551" w:type="dxa"/>
          </w:tcPr>
          <w:p w:rsidR="00457B12" w:rsidRDefault="00457B12" w:rsidP="00702230">
            <w:r>
              <w:t>69%</w:t>
            </w:r>
          </w:p>
        </w:tc>
        <w:tc>
          <w:tcPr>
            <w:tcW w:w="2126" w:type="dxa"/>
          </w:tcPr>
          <w:p w:rsidR="00457B12" w:rsidRDefault="00457B12" w:rsidP="00702230">
            <w:r>
              <w:t>71%</w:t>
            </w:r>
          </w:p>
        </w:tc>
      </w:tr>
      <w:tr w:rsidR="00457B12" w:rsidTr="00702230">
        <w:tc>
          <w:tcPr>
            <w:tcW w:w="5382" w:type="dxa"/>
          </w:tcPr>
          <w:p w:rsidR="00457B12" w:rsidRDefault="00457B12" w:rsidP="00702230">
            <w:proofErr w:type="spellStart"/>
            <w:r>
              <w:t>Ebacc</w:t>
            </w:r>
            <w:proofErr w:type="spellEnd"/>
            <w:r>
              <w:t xml:space="preserve"> entry</w:t>
            </w:r>
          </w:p>
          <w:p w:rsidR="00457B12" w:rsidRDefault="00457B12" w:rsidP="00702230"/>
        </w:tc>
        <w:tc>
          <w:tcPr>
            <w:tcW w:w="2835" w:type="dxa"/>
          </w:tcPr>
          <w:p w:rsidR="00457B12" w:rsidRDefault="00457B12" w:rsidP="00702230">
            <w:r>
              <w:t>35%</w:t>
            </w:r>
          </w:p>
        </w:tc>
        <w:tc>
          <w:tcPr>
            <w:tcW w:w="2410" w:type="dxa"/>
          </w:tcPr>
          <w:p w:rsidR="00457B12" w:rsidRDefault="00457B12" w:rsidP="00702230">
            <w:r>
              <w:t>42%</w:t>
            </w:r>
          </w:p>
        </w:tc>
        <w:tc>
          <w:tcPr>
            <w:tcW w:w="2551" w:type="dxa"/>
          </w:tcPr>
          <w:p w:rsidR="00457B12" w:rsidRDefault="00457B12" w:rsidP="00702230">
            <w:r>
              <w:t>45%</w:t>
            </w:r>
          </w:p>
        </w:tc>
        <w:tc>
          <w:tcPr>
            <w:tcW w:w="2126" w:type="dxa"/>
          </w:tcPr>
          <w:p w:rsidR="00457B12" w:rsidRDefault="00457B12" w:rsidP="00702230">
            <w:r>
              <w:t>38%</w:t>
            </w:r>
          </w:p>
        </w:tc>
      </w:tr>
      <w:tr w:rsidR="00457B12" w:rsidTr="00702230">
        <w:tc>
          <w:tcPr>
            <w:tcW w:w="5382" w:type="dxa"/>
          </w:tcPr>
          <w:p w:rsidR="00457B12" w:rsidRDefault="00457B12" w:rsidP="00702230">
            <w:proofErr w:type="spellStart"/>
            <w:r>
              <w:t>Ebacc</w:t>
            </w:r>
            <w:proofErr w:type="spellEnd"/>
            <w:r>
              <w:t xml:space="preserve"> points</w:t>
            </w:r>
          </w:p>
          <w:p w:rsidR="00457B12" w:rsidRDefault="00457B12" w:rsidP="00702230"/>
        </w:tc>
        <w:tc>
          <w:tcPr>
            <w:tcW w:w="2835" w:type="dxa"/>
          </w:tcPr>
          <w:p w:rsidR="00457B12" w:rsidRDefault="00457B12" w:rsidP="00702230">
            <w:r>
              <w:t>3.65</w:t>
            </w:r>
          </w:p>
        </w:tc>
        <w:tc>
          <w:tcPr>
            <w:tcW w:w="2410" w:type="dxa"/>
          </w:tcPr>
          <w:p w:rsidR="00457B12" w:rsidRDefault="00457B12" w:rsidP="00702230">
            <w:r>
              <w:t>3.8</w:t>
            </w:r>
          </w:p>
        </w:tc>
        <w:tc>
          <w:tcPr>
            <w:tcW w:w="2551" w:type="dxa"/>
          </w:tcPr>
          <w:p w:rsidR="00457B12" w:rsidRDefault="00457B12" w:rsidP="00702230">
            <w:r>
              <w:t>4.0</w:t>
            </w:r>
            <w:r>
              <w:t>5</w:t>
            </w:r>
          </w:p>
        </w:tc>
        <w:tc>
          <w:tcPr>
            <w:tcW w:w="2126" w:type="dxa"/>
          </w:tcPr>
          <w:p w:rsidR="00457B12" w:rsidRDefault="00457B12" w:rsidP="00702230">
            <w:r>
              <w:t>4.05</w:t>
            </w:r>
          </w:p>
        </w:tc>
      </w:tr>
      <w:tr w:rsidR="00457B12" w:rsidTr="00702230">
        <w:tc>
          <w:tcPr>
            <w:tcW w:w="5382" w:type="dxa"/>
          </w:tcPr>
          <w:p w:rsidR="00457B12" w:rsidRDefault="00457B12" w:rsidP="00702230">
            <w:r>
              <w:t>2 Sciences grade 4+</w:t>
            </w:r>
          </w:p>
          <w:p w:rsidR="00457B12" w:rsidRDefault="00457B12" w:rsidP="00702230"/>
        </w:tc>
        <w:tc>
          <w:tcPr>
            <w:tcW w:w="2835" w:type="dxa"/>
          </w:tcPr>
          <w:p w:rsidR="00457B12" w:rsidRDefault="00457B12" w:rsidP="00702230">
            <w:r>
              <w:t>62%</w:t>
            </w:r>
          </w:p>
        </w:tc>
        <w:tc>
          <w:tcPr>
            <w:tcW w:w="2410" w:type="dxa"/>
          </w:tcPr>
          <w:p w:rsidR="00457B12" w:rsidRDefault="00457B12" w:rsidP="00702230">
            <w:r>
              <w:t>67%</w:t>
            </w:r>
          </w:p>
        </w:tc>
        <w:tc>
          <w:tcPr>
            <w:tcW w:w="2551" w:type="dxa"/>
          </w:tcPr>
          <w:p w:rsidR="00457B12" w:rsidRDefault="00457B12" w:rsidP="00702230">
            <w:r>
              <w:t>68</w:t>
            </w:r>
            <w:bookmarkStart w:id="0" w:name="_GoBack"/>
            <w:bookmarkEnd w:id="0"/>
            <w:r>
              <w:t>%</w:t>
            </w:r>
          </w:p>
        </w:tc>
        <w:tc>
          <w:tcPr>
            <w:tcW w:w="2126" w:type="dxa"/>
          </w:tcPr>
          <w:p w:rsidR="00457B12" w:rsidRDefault="00457B12" w:rsidP="00702230">
            <w:r>
              <w:t>65%</w:t>
            </w:r>
          </w:p>
        </w:tc>
      </w:tr>
      <w:tr w:rsidR="00457B12" w:rsidTr="00702230">
        <w:tc>
          <w:tcPr>
            <w:tcW w:w="5382" w:type="dxa"/>
          </w:tcPr>
          <w:p w:rsidR="00457B12" w:rsidRDefault="00457B12" w:rsidP="00702230">
            <w:r>
              <w:t>2 Sciences Grade 5+</w:t>
            </w:r>
          </w:p>
          <w:p w:rsidR="00457B12" w:rsidRDefault="00457B12" w:rsidP="00702230"/>
        </w:tc>
        <w:tc>
          <w:tcPr>
            <w:tcW w:w="2835" w:type="dxa"/>
          </w:tcPr>
          <w:p w:rsidR="00457B12" w:rsidRDefault="00457B12" w:rsidP="00702230">
            <w:r>
              <w:t>40%</w:t>
            </w:r>
          </w:p>
        </w:tc>
        <w:tc>
          <w:tcPr>
            <w:tcW w:w="2410" w:type="dxa"/>
          </w:tcPr>
          <w:p w:rsidR="00457B12" w:rsidRDefault="00457B12" w:rsidP="00702230">
            <w:r>
              <w:t>48%</w:t>
            </w:r>
          </w:p>
        </w:tc>
        <w:tc>
          <w:tcPr>
            <w:tcW w:w="2551" w:type="dxa"/>
          </w:tcPr>
          <w:p w:rsidR="00457B12" w:rsidRDefault="00457B12" w:rsidP="00702230">
            <w:r>
              <w:t>48%</w:t>
            </w:r>
          </w:p>
        </w:tc>
        <w:tc>
          <w:tcPr>
            <w:tcW w:w="2126" w:type="dxa"/>
          </w:tcPr>
          <w:p w:rsidR="00457B12" w:rsidRDefault="00457B12" w:rsidP="00702230">
            <w:r>
              <w:t>46%</w:t>
            </w:r>
          </w:p>
        </w:tc>
      </w:tr>
    </w:tbl>
    <w:p w:rsidR="00457B12" w:rsidRDefault="00457B12" w:rsidP="00457B12"/>
    <w:p w:rsidR="007371F2" w:rsidRDefault="00457B12"/>
    <w:sectPr w:rsidR="007371F2" w:rsidSect="00457B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12"/>
    <w:rsid w:val="001853FF"/>
    <w:rsid w:val="00457B12"/>
    <w:rsid w:val="0068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3CA27-EDD8-4516-8EDE-01D20C75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179</Words>
  <Characters>1021</Characters>
  <Application>Microsoft Office Word</Application>
  <DocSecurity>0</DocSecurity>
  <Lines>8</Lines>
  <Paragraphs>2</Paragraphs>
  <ScaleCrop>false</ScaleCrop>
  <Company>Carr Hill High School &amp; Sixth Form Centre</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 A Waller</cp:lastModifiedBy>
  <cp:revision>1</cp:revision>
  <dcterms:created xsi:type="dcterms:W3CDTF">2019-11-18T16:57:00Z</dcterms:created>
  <dcterms:modified xsi:type="dcterms:W3CDTF">2019-11-18T17:03:00Z</dcterms:modified>
</cp:coreProperties>
</file>