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64745">
      <w:pPr>
        <w:pStyle w:val="NoSpacing"/>
        <w:tabs>
          <w:tab w:val="left" w:pos="6237"/>
        </w:tabs>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6E51F1" w:rsidRDefault="006E51F1" w:rsidP="006E51F1">
      <w:pPr>
        <w:jc w:val="both"/>
      </w:pPr>
      <w:r>
        <w:t>February 14</w:t>
      </w:r>
      <w:r w:rsidRPr="00993A9C">
        <w:rPr>
          <w:vertAlign w:val="superscript"/>
        </w:rPr>
        <w:t>th</w:t>
      </w:r>
      <w:r>
        <w:t xml:space="preserve"> 2020</w:t>
      </w:r>
    </w:p>
    <w:p w:rsidR="006E51F1" w:rsidRDefault="006E51F1" w:rsidP="006E51F1">
      <w:pPr>
        <w:jc w:val="both"/>
      </w:pPr>
    </w:p>
    <w:p w:rsidR="006E51F1" w:rsidRDefault="006E51F1" w:rsidP="006E51F1">
      <w:pPr>
        <w:jc w:val="both"/>
      </w:pPr>
      <w:r>
        <w:t>D</w:t>
      </w:r>
      <w:r>
        <w:t>ear Parents/Carers</w:t>
      </w:r>
    </w:p>
    <w:p w:rsidR="006E51F1" w:rsidRDefault="006E51F1" w:rsidP="006E51F1">
      <w:pPr>
        <w:jc w:val="both"/>
      </w:pPr>
      <w:r>
        <w:t>On Monday of this week all Year 11 students were involved in a session on revision provided by Positively Mad (Making a Difference) and in the evening, parents and carers had the opportunity of attending also. Year 11 have their final set of mock exams in the week beginning March 2</w:t>
      </w:r>
      <w:r w:rsidRPr="00ED0853">
        <w:rPr>
          <w:vertAlign w:val="superscript"/>
        </w:rPr>
        <w:t>nd</w:t>
      </w:r>
      <w:r>
        <w:t xml:space="preserve"> and as there are now only 9 school weeks to the beginning of the main public exam season, revision should be very high on their agenda. This week students in Year 11 received their mock marks from the most recent exams and the results for your sons and daughters are available on Moodle. On Thursday March 5</w:t>
      </w:r>
      <w:r w:rsidRPr="00ED0853">
        <w:rPr>
          <w:vertAlign w:val="superscript"/>
        </w:rPr>
        <w:t>th</w:t>
      </w:r>
      <w:r>
        <w:t xml:space="preserve"> Year 11 will also all be watching a live streaming of ‘Macbeth’ from London as part of their exam preparation.</w:t>
      </w:r>
    </w:p>
    <w:p w:rsidR="006E51F1" w:rsidRDefault="006E51F1" w:rsidP="006E51F1">
      <w:pPr>
        <w:jc w:val="both"/>
      </w:pPr>
      <w:r>
        <w:t>Congratulations go to our Year 8 Handball team who are now through to the Lancashire finals and to Holly who plays for the under 14s Lancashire Girls’ squad – they beat Oxfordshire and are now through to the national final in May where they will play Middlesex.</w:t>
      </w:r>
    </w:p>
    <w:p w:rsidR="006E51F1" w:rsidRDefault="006E51F1" w:rsidP="006E51F1">
      <w:pPr>
        <w:jc w:val="both"/>
      </w:pPr>
      <w:r>
        <w:t>Lancashire’s Information, Advice and Support Team will be running a six week course "Making Sense of Special Needs" for parents and carers after the February half term. The course is on Mondays between February 24</w:t>
      </w:r>
      <w:r w:rsidRPr="00ED0853">
        <w:rPr>
          <w:vertAlign w:val="superscript"/>
        </w:rPr>
        <w:t>th</w:t>
      </w:r>
      <w:r>
        <w:t xml:space="preserve"> and March 30</w:t>
      </w:r>
      <w:r w:rsidRPr="00ED0853">
        <w:rPr>
          <w:vertAlign w:val="superscript"/>
        </w:rPr>
        <w:t>th</w:t>
      </w:r>
      <w:r>
        <w:t xml:space="preserve"> from 9.30-11.30am at Wyre Youth Zone in Fleetwood. Subjects covered will include:</w:t>
      </w:r>
    </w:p>
    <w:p w:rsidR="006E51F1" w:rsidRDefault="006E51F1" w:rsidP="006E51F1">
      <w:pPr>
        <w:numPr>
          <w:ilvl w:val="0"/>
          <w:numId w:val="5"/>
        </w:numPr>
        <w:spacing w:after="0" w:line="240" w:lineRule="auto"/>
        <w:jc w:val="both"/>
        <w:rPr>
          <w:rFonts w:eastAsia="Times New Roman"/>
        </w:rPr>
      </w:pPr>
      <w:r>
        <w:rPr>
          <w:rFonts w:eastAsia="Times New Roman"/>
        </w:rPr>
        <w:t>The 2015 Special Needs Code of Practice</w:t>
      </w:r>
    </w:p>
    <w:p w:rsidR="006E51F1" w:rsidRDefault="006E51F1" w:rsidP="006E51F1">
      <w:pPr>
        <w:numPr>
          <w:ilvl w:val="0"/>
          <w:numId w:val="5"/>
        </w:numPr>
        <w:spacing w:after="0" w:line="240" w:lineRule="auto"/>
        <w:jc w:val="both"/>
        <w:rPr>
          <w:rFonts w:eastAsia="Times New Roman"/>
        </w:rPr>
      </w:pPr>
      <w:r>
        <w:rPr>
          <w:rFonts w:eastAsia="Times New Roman"/>
        </w:rPr>
        <w:t>Support for children at school –who does what</w:t>
      </w:r>
    </w:p>
    <w:p w:rsidR="006E51F1" w:rsidRDefault="006E51F1" w:rsidP="006E51F1">
      <w:pPr>
        <w:numPr>
          <w:ilvl w:val="0"/>
          <w:numId w:val="5"/>
        </w:numPr>
        <w:spacing w:after="0" w:line="240" w:lineRule="auto"/>
        <w:jc w:val="both"/>
        <w:rPr>
          <w:rFonts w:eastAsia="Times New Roman"/>
        </w:rPr>
      </w:pPr>
      <w:r>
        <w:rPr>
          <w:rFonts w:eastAsia="Times New Roman"/>
        </w:rPr>
        <w:t>Education Health and Care Plans</w:t>
      </w:r>
    </w:p>
    <w:p w:rsidR="006E51F1" w:rsidRDefault="006E51F1" w:rsidP="006E51F1">
      <w:pPr>
        <w:numPr>
          <w:ilvl w:val="0"/>
          <w:numId w:val="5"/>
        </w:numPr>
        <w:spacing w:after="0" w:line="240" w:lineRule="auto"/>
        <w:jc w:val="both"/>
        <w:rPr>
          <w:rFonts w:eastAsia="Times New Roman"/>
        </w:rPr>
      </w:pPr>
      <w:r>
        <w:rPr>
          <w:rFonts w:eastAsia="Times New Roman"/>
        </w:rPr>
        <w:t>Behavioural issues</w:t>
      </w:r>
    </w:p>
    <w:p w:rsidR="006E51F1" w:rsidRDefault="006E51F1" w:rsidP="006E51F1">
      <w:pPr>
        <w:jc w:val="both"/>
      </w:pPr>
      <w:r>
        <w:t xml:space="preserve"> </w:t>
      </w:r>
    </w:p>
    <w:p w:rsidR="006E51F1" w:rsidRDefault="006E51F1" w:rsidP="006E51F1">
      <w:pPr>
        <w:jc w:val="both"/>
      </w:pPr>
      <w:r>
        <w:t xml:space="preserve">On Monday of this week the school Governors approved the updated Behaviour for Learning Policy which will now go on the website. There are only minor changes from the policy we have used for the past couple of years but there is now explicit reference to mobile phones. Students are very aware that mobile phones are not allowed to be used or seen in school and that if phones are seen at all they will be confiscated and will only be returned to a parent or carer at the end of the school day. As in many other schools we strongly believe that students benefit from not having access to their phone during the day and we would ask you to support this by not communicating with your sons and daughters by mobile during the school day. </w:t>
      </w:r>
    </w:p>
    <w:p w:rsidR="006E51F1" w:rsidRDefault="006E51F1" w:rsidP="006E51F1">
      <w:pPr>
        <w:jc w:val="both"/>
      </w:pPr>
      <w:r>
        <w:t>I hope all our students and staff have a very enjoyable half term break.</w:t>
      </w:r>
    </w:p>
    <w:p w:rsidR="006E51F1" w:rsidRDefault="006E51F1" w:rsidP="006E51F1">
      <w:pPr>
        <w:jc w:val="both"/>
      </w:pPr>
      <w:r>
        <w:t>With best wishes</w:t>
      </w:r>
    </w:p>
    <w:p w:rsidR="006E51F1" w:rsidRDefault="006E51F1" w:rsidP="006E51F1">
      <w:pPr>
        <w:jc w:val="both"/>
      </w:pPr>
      <w:bookmarkStart w:id="0" w:name="_GoBack"/>
      <w:bookmarkEnd w:id="0"/>
      <w:r>
        <w:t>Andrew Waller</w:t>
      </w:r>
    </w:p>
    <w:p w:rsidR="006E51F1" w:rsidRPr="002F28EA" w:rsidRDefault="006E51F1" w:rsidP="006E51F1">
      <w:pPr>
        <w:jc w:val="both"/>
        <w:rPr>
          <w:b/>
        </w:rPr>
      </w:pPr>
      <w:r w:rsidRPr="002F28EA">
        <w:rPr>
          <w:b/>
        </w:rPr>
        <w:lastRenderedPageBreak/>
        <w:t>Upcoming events:</w:t>
      </w:r>
    </w:p>
    <w:p w:rsidR="006E51F1" w:rsidRDefault="006E51F1" w:rsidP="006E51F1">
      <w:r>
        <w:t>Half term: Monday 17</w:t>
      </w:r>
      <w:r w:rsidRPr="007C2D50">
        <w:rPr>
          <w:vertAlign w:val="superscript"/>
        </w:rPr>
        <w:t>th</w:t>
      </w:r>
      <w:r>
        <w:t xml:space="preserve"> – Friday 21</w:t>
      </w:r>
      <w:r w:rsidRPr="007C2D50">
        <w:rPr>
          <w:vertAlign w:val="superscript"/>
        </w:rPr>
        <w:t>st</w:t>
      </w:r>
      <w:r>
        <w:t xml:space="preserve"> February (New York Trip leaves on Thursday 20</w:t>
      </w:r>
      <w:r w:rsidRPr="007C2D50">
        <w:rPr>
          <w:vertAlign w:val="superscript"/>
        </w:rPr>
        <w:t>th</w:t>
      </w:r>
      <w:r>
        <w:t>)</w:t>
      </w:r>
    </w:p>
    <w:p w:rsidR="006E51F1" w:rsidRDefault="006E51F1" w:rsidP="006E51F1">
      <w:r>
        <w:t>Thursday 27</w:t>
      </w:r>
      <w:r w:rsidRPr="007C2D50">
        <w:rPr>
          <w:vertAlign w:val="superscript"/>
        </w:rPr>
        <w:t>th</w:t>
      </w:r>
      <w:r>
        <w:t xml:space="preserve"> February: Year 8 Options Evening 6pm</w:t>
      </w:r>
    </w:p>
    <w:p w:rsidR="006E51F1" w:rsidRDefault="006E51F1" w:rsidP="006E51F1">
      <w:pPr>
        <w:jc w:val="both"/>
      </w:pPr>
      <w:r>
        <w:t>Thursday 5</w:t>
      </w:r>
      <w:r w:rsidRPr="002F28EA">
        <w:rPr>
          <w:vertAlign w:val="superscript"/>
        </w:rPr>
        <w:t>th</w:t>
      </w:r>
      <w:r>
        <w:t xml:space="preserve"> March: Year 8 Parents’ Evening</w:t>
      </w:r>
    </w:p>
    <w:p w:rsidR="006E51F1" w:rsidRDefault="006E51F1" w:rsidP="006E51F1">
      <w:pPr>
        <w:jc w:val="both"/>
      </w:pPr>
    </w:p>
    <w:p w:rsidR="006E51F1" w:rsidRDefault="006E51F1" w:rsidP="006E51F1">
      <w:r>
        <w:t>SEN Drop in clinics with Mrs Darkin (SENCO)</w:t>
      </w:r>
    </w:p>
    <w:p w:rsidR="006E51F1" w:rsidRDefault="006E51F1" w:rsidP="006E51F1">
      <w:pPr>
        <w:rPr>
          <w:rFonts w:ascii="Calibri" w:eastAsia="Times New Roman" w:hAnsi="Calibri" w:cs="Calibri"/>
          <w:color w:val="000000"/>
        </w:rPr>
      </w:pPr>
      <w:r>
        <w:rPr>
          <w:rFonts w:ascii="Calibri" w:eastAsia="Times New Roman" w:hAnsi="Calibri" w:cs="Calibri"/>
          <w:color w:val="000000"/>
        </w:rPr>
        <w:t>28th Feb</w:t>
      </w:r>
    </w:p>
    <w:p w:rsidR="006E51F1" w:rsidRDefault="006E51F1" w:rsidP="006E51F1">
      <w:pPr>
        <w:rPr>
          <w:rFonts w:ascii="Calibri" w:eastAsia="Times New Roman" w:hAnsi="Calibri" w:cs="Calibri"/>
          <w:color w:val="000000"/>
        </w:rPr>
      </w:pPr>
      <w:r>
        <w:rPr>
          <w:rFonts w:ascii="Calibri" w:eastAsia="Times New Roman" w:hAnsi="Calibri" w:cs="Calibri"/>
          <w:color w:val="000000"/>
        </w:rPr>
        <w:t>6th March</w:t>
      </w:r>
    </w:p>
    <w:p w:rsidR="006E51F1" w:rsidRDefault="006E51F1" w:rsidP="006E51F1">
      <w:pPr>
        <w:rPr>
          <w:rFonts w:ascii="Calibri" w:eastAsia="Times New Roman" w:hAnsi="Calibri" w:cs="Calibri"/>
          <w:color w:val="000000"/>
        </w:rPr>
      </w:pPr>
      <w:r>
        <w:rPr>
          <w:rFonts w:ascii="Calibri" w:eastAsia="Times New Roman" w:hAnsi="Calibri" w:cs="Calibri"/>
          <w:color w:val="000000"/>
        </w:rPr>
        <w:t>13 March</w:t>
      </w:r>
    </w:p>
    <w:p w:rsidR="006E51F1" w:rsidRDefault="006E51F1" w:rsidP="006E51F1">
      <w:pPr>
        <w:rPr>
          <w:rFonts w:ascii="Calibri" w:eastAsia="Times New Roman" w:hAnsi="Calibri" w:cs="Calibri"/>
          <w:color w:val="000000"/>
        </w:rPr>
      </w:pPr>
      <w:r>
        <w:rPr>
          <w:rFonts w:ascii="Calibri" w:eastAsia="Times New Roman" w:hAnsi="Calibri" w:cs="Calibri"/>
          <w:color w:val="000000"/>
        </w:rPr>
        <w:t>27th March</w:t>
      </w:r>
    </w:p>
    <w:p w:rsidR="006E51F1" w:rsidRDefault="006E51F1" w:rsidP="006E51F1">
      <w:pPr>
        <w:rPr>
          <w:rFonts w:ascii="Calibri" w:eastAsia="Times New Roman" w:hAnsi="Calibri" w:cs="Calibri"/>
          <w:color w:val="000000"/>
        </w:rPr>
      </w:pPr>
      <w:r>
        <w:rPr>
          <w:rFonts w:ascii="Calibri" w:eastAsia="Times New Roman" w:hAnsi="Calibri" w:cs="Calibri"/>
          <w:color w:val="000000"/>
        </w:rPr>
        <w:t>All 2.30-5pm</w:t>
      </w:r>
    </w:p>
    <w:p w:rsidR="00503540" w:rsidRDefault="00503540" w:rsidP="00184617">
      <w:pPr>
        <w:pStyle w:val="NoSpacing"/>
      </w:pPr>
    </w:p>
    <w:p w:rsidR="00503540" w:rsidRDefault="00503540" w:rsidP="00DE2D73">
      <w:pPr>
        <w:pStyle w:val="NoSpacing"/>
        <w:ind w:left="284"/>
      </w:pPr>
    </w:p>
    <w:p w:rsidR="00503540" w:rsidRDefault="00503540" w:rsidP="00184617">
      <w:pPr>
        <w:pStyle w:val="NoSpacing"/>
      </w:pPr>
    </w:p>
    <w:p w:rsidR="00503540" w:rsidRDefault="00503540" w:rsidP="00184617">
      <w:pPr>
        <w:pStyle w:val="NoSpacing"/>
      </w:pPr>
    </w:p>
    <w:sectPr w:rsidR="00503540" w:rsidSect="002A64B2">
      <w:footerReference w:type="default" r:id="rId8"/>
      <w:headerReference w:type="first" r:id="rId9"/>
      <w:footerReference w:type="first" r:id="rId10"/>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39284C"/>
    <w:multiLevelType w:val="hybridMultilevel"/>
    <w:tmpl w:val="34C85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0F0D6F"/>
    <w:rsid w:val="00164745"/>
    <w:rsid w:val="00184617"/>
    <w:rsid w:val="001D2451"/>
    <w:rsid w:val="001F2202"/>
    <w:rsid w:val="002A64B2"/>
    <w:rsid w:val="002D0500"/>
    <w:rsid w:val="002D6F58"/>
    <w:rsid w:val="002E5417"/>
    <w:rsid w:val="002E6613"/>
    <w:rsid w:val="00415E91"/>
    <w:rsid w:val="00496401"/>
    <w:rsid w:val="004B3917"/>
    <w:rsid w:val="004F2BD4"/>
    <w:rsid w:val="00503540"/>
    <w:rsid w:val="005539AF"/>
    <w:rsid w:val="005C2435"/>
    <w:rsid w:val="006E0F0A"/>
    <w:rsid w:val="006E51F1"/>
    <w:rsid w:val="007626E8"/>
    <w:rsid w:val="0089103D"/>
    <w:rsid w:val="009907BF"/>
    <w:rsid w:val="009E107C"/>
    <w:rsid w:val="00C108D9"/>
    <w:rsid w:val="00C350C3"/>
    <w:rsid w:val="00C44F14"/>
    <w:rsid w:val="00C92665"/>
    <w:rsid w:val="00D53778"/>
    <w:rsid w:val="00D9655F"/>
    <w:rsid w:val="00DE2D73"/>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0AAC-C08F-46EE-B209-A045B298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Childs</cp:lastModifiedBy>
  <cp:revision>2</cp:revision>
  <cp:lastPrinted>2019-07-11T08:23:00Z</cp:lastPrinted>
  <dcterms:created xsi:type="dcterms:W3CDTF">2020-02-17T09:56:00Z</dcterms:created>
  <dcterms:modified xsi:type="dcterms:W3CDTF">2020-02-17T09:56:00Z</dcterms:modified>
</cp:coreProperties>
</file>