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6A6" w:rsidRDefault="005D16A6">
      <w:pPr>
        <w:rPr>
          <w:b/>
        </w:rPr>
      </w:pPr>
      <w:r w:rsidRPr="0010388E">
        <w:rPr>
          <w:b/>
          <w:noProof/>
          <w:sz w:val="32"/>
          <w:szCs w:val="32"/>
          <w:lang w:eastAsia="en-GB"/>
        </w:rPr>
        <w:drawing>
          <wp:anchor distT="0" distB="0" distL="114300" distR="114300" simplePos="0" relativeHeight="251659264" behindDoc="1" locked="0" layoutInCell="1" allowOverlap="1" wp14:anchorId="0909682D" wp14:editId="48EE4E5B">
            <wp:simplePos x="0" y="0"/>
            <wp:positionH relativeFrom="column">
              <wp:posOffset>7229179</wp:posOffset>
            </wp:positionH>
            <wp:positionV relativeFrom="paragraph">
              <wp:posOffset>-137840</wp:posOffset>
            </wp:positionV>
            <wp:extent cx="2702285" cy="402160"/>
            <wp:effectExtent l="0" t="0" r="3175" b="0"/>
            <wp:wrapNone/>
            <wp:docPr id="2052" name="Picture 2" descr="Brand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2" descr="Brand Log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2285" cy="402160"/>
                    </a:xfrm>
                    <a:prstGeom prst="rect">
                      <a:avLst/>
                    </a:prstGeom>
                    <a:noFill/>
                    <a:extLst/>
                  </pic:spPr>
                </pic:pic>
              </a:graphicData>
            </a:graphic>
            <wp14:sizeRelH relativeFrom="page">
              <wp14:pctWidth>0</wp14:pctWidth>
            </wp14:sizeRelH>
            <wp14:sizeRelV relativeFrom="page">
              <wp14:pctHeight>0</wp14:pctHeight>
            </wp14:sizeRelV>
          </wp:anchor>
        </w:drawing>
      </w:r>
    </w:p>
    <w:p w:rsidR="00C43253" w:rsidRDefault="00C43253">
      <w:pPr>
        <w:rPr>
          <w:b/>
        </w:rPr>
      </w:pPr>
    </w:p>
    <w:p w:rsidR="00E44944" w:rsidRPr="0010388E" w:rsidRDefault="00E44944">
      <w:pPr>
        <w:rPr>
          <w:b/>
        </w:rPr>
      </w:pPr>
      <w:r w:rsidRPr="0010388E">
        <w:rPr>
          <w:b/>
        </w:rPr>
        <w:t>Disadvantaged</w:t>
      </w:r>
      <w:r w:rsidR="002A2630" w:rsidRPr="0010388E">
        <w:rPr>
          <w:b/>
        </w:rPr>
        <w:t xml:space="preserve"> update</w:t>
      </w:r>
      <w:r w:rsidR="0010388E" w:rsidRPr="0010388E">
        <w:rPr>
          <w:b/>
        </w:rPr>
        <w:t xml:space="preserve"> - </w:t>
      </w:r>
      <w:r w:rsidR="002E3DE9">
        <w:rPr>
          <w:b/>
        </w:rPr>
        <w:t>May 2017</w:t>
      </w:r>
    </w:p>
    <w:tbl>
      <w:tblPr>
        <w:tblStyle w:val="TableGrid"/>
        <w:tblW w:w="15446" w:type="dxa"/>
        <w:tblLook w:val="04A0" w:firstRow="1" w:lastRow="0" w:firstColumn="1" w:lastColumn="0" w:noHBand="0" w:noVBand="1"/>
      </w:tblPr>
      <w:tblGrid>
        <w:gridCol w:w="3397"/>
        <w:gridCol w:w="6237"/>
        <w:gridCol w:w="5812"/>
      </w:tblGrid>
      <w:tr w:rsidR="00E44944" w:rsidRPr="0010388E" w:rsidTr="005D16A6">
        <w:trPr>
          <w:trHeight w:val="252"/>
        </w:trPr>
        <w:tc>
          <w:tcPr>
            <w:tcW w:w="3397" w:type="dxa"/>
          </w:tcPr>
          <w:p w:rsidR="00E44944" w:rsidRPr="0010388E" w:rsidRDefault="00E44944">
            <w:pPr>
              <w:rPr>
                <w:b/>
              </w:rPr>
            </w:pPr>
            <w:r w:rsidRPr="0010388E">
              <w:rPr>
                <w:b/>
              </w:rPr>
              <w:t>Issue</w:t>
            </w:r>
            <w:r w:rsidR="006F42CC">
              <w:rPr>
                <w:b/>
              </w:rPr>
              <w:t>s</w:t>
            </w:r>
          </w:p>
        </w:tc>
        <w:tc>
          <w:tcPr>
            <w:tcW w:w="6237" w:type="dxa"/>
          </w:tcPr>
          <w:p w:rsidR="00E44944" w:rsidRPr="0010388E" w:rsidRDefault="00E44944">
            <w:pPr>
              <w:rPr>
                <w:b/>
              </w:rPr>
            </w:pPr>
            <w:r w:rsidRPr="0010388E">
              <w:rPr>
                <w:b/>
              </w:rPr>
              <w:t>Action</w:t>
            </w:r>
            <w:r w:rsidR="006F42CC">
              <w:rPr>
                <w:b/>
              </w:rPr>
              <w:t>s</w:t>
            </w:r>
          </w:p>
        </w:tc>
        <w:tc>
          <w:tcPr>
            <w:tcW w:w="5812" w:type="dxa"/>
          </w:tcPr>
          <w:p w:rsidR="00E44944" w:rsidRPr="0010388E" w:rsidRDefault="00E44944">
            <w:pPr>
              <w:rPr>
                <w:b/>
              </w:rPr>
            </w:pPr>
            <w:r w:rsidRPr="0010388E">
              <w:rPr>
                <w:b/>
              </w:rPr>
              <w:t>Impact</w:t>
            </w:r>
          </w:p>
          <w:p w:rsidR="00E44944" w:rsidRPr="0010388E" w:rsidRDefault="00E44944">
            <w:pPr>
              <w:rPr>
                <w:b/>
              </w:rPr>
            </w:pPr>
          </w:p>
        </w:tc>
      </w:tr>
      <w:tr w:rsidR="007C7B5F" w:rsidTr="005D16A6">
        <w:tc>
          <w:tcPr>
            <w:tcW w:w="3397" w:type="dxa"/>
          </w:tcPr>
          <w:p w:rsidR="00AD6254" w:rsidRDefault="00A21B59" w:rsidP="0063270E">
            <w:pPr>
              <w:rPr>
                <w:sz w:val="18"/>
                <w:szCs w:val="18"/>
              </w:rPr>
            </w:pPr>
            <w:r>
              <w:rPr>
                <w:sz w:val="18"/>
                <w:szCs w:val="18"/>
              </w:rPr>
              <w:t>P</w:t>
            </w:r>
            <w:r w:rsidR="00601DBE">
              <w:rPr>
                <w:sz w:val="18"/>
                <w:szCs w:val="18"/>
              </w:rPr>
              <w:t xml:space="preserve">upil </w:t>
            </w:r>
            <w:r>
              <w:rPr>
                <w:sz w:val="18"/>
                <w:szCs w:val="18"/>
              </w:rPr>
              <w:t>P</w:t>
            </w:r>
            <w:r w:rsidR="00601DBE">
              <w:rPr>
                <w:sz w:val="18"/>
                <w:szCs w:val="18"/>
              </w:rPr>
              <w:t>remium</w:t>
            </w:r>
            <w:r w:rsidR="0068743D">
              <w:rPr>
                <w:sz w:val="18"/>
                <w:szCs w:val="18"/>
              </w:rPr>
              <w:t xml:space="preserve"> students generall</w:t>
            </w:r>
            <w:r w:rsidR="00265893">
              <w:rPr>
                <w:sz w:val="18"/>
                <w:szCs w:val="18"/>
              </w:rPr>
              <w:t xml:space="preserve">y have </w:t>
            </w:r>
            <w:r w:rsidR="0068743D">
              <w:rPr>
                <w:sz w:val="18"/>
                <w:szCs w:val="18"/>
              </w:rPr>
              <w:t xml:space="preserve">less access to cultural and social events and less material possessions </w:t>
            </w:r>
            <w:r w:rsidR="00CF527F">
              <w:rPr>
                <w:sz w:val="18"/>
                <w:szCs w:val="18"/>
              </w:rPr>
              <w:t xml:space="preserve">that are seen as a pre-requisite to a good education, </w:t>
            </w:r>
            <w:r w:rsidR="0068743D">
              <w:rPr>
                <w:sz w:val="18"/>
                <w:szCs w:val="18"/>
              </w:rPr>
              <w:t xml:space="preserve">e.g. </w:t>
            </w:r>
            <w:r w:rsidR="00FC2092">
              <w:rPr>
                <w:sz w:val="18"/>
                <w:szCs w:val="18"/>
              </w:rPr>
              <w:t>techno</w:t>
            </w:r>
            <w:r w:rsidR="00CF527F">
              <w:rPr>
                <w:sz w:val="18"/>
                <w:szCs w:val="18"/>
              </w:rPr>
              <w:t>logy and</w:t>
            </w:r>
            <w:r w:rsidR="005226D7">
              <w:rPr>
                <w:sz w:val="18"/>
                <w:szCs w:val="18"/>
              </w:rPr>
              <w:t xml:space="preserve"> basic</w:t>
            </w:r>
            <w:r w:rsidR="00CF527F">
              <w:rPr>
                <w:sz w:val="18"/>
                <w:szCs w:val="18"/>
              </w:rPr>
              <w:t xml:space="preserve"> school equipment</w:t>
            </w:r>
            <w:r w:rsidR="005226D7">
              <w:rPr>
                <w:sz w:val="18"/>
                <w:szCs w:val="18"/>
              </w:rPr>
              <w:t xml:space="preserve"> such as calculators and revision materials</w:t>
            </w:r>
            <w:r w:rsidR="00CF527F">
              <w:rPr>
                <w:sz w:val="18"/>
                <w:szCs w:val="18"/>
              </w:rPr>
              <w:t xml:space="preserve">. </w:t>
            </w:r>
            <w:r>
              <w:rPr>
                <w:sz w:val="18"/>
                <w:szCs w:val="18"/>
              </w:rPr>
              <w:t>P</w:t>
            </w:r>
            <w:r w:rsidR="00601DBE">
              <w:rPr>
                <w:sz w:val="18"/>
                <w:szCs w:val="18"/>
              </w:rPr>
              <w:t xml:space="preserve">upil </w:t>
            </w:r>
            <w:r>
              <w:rPr>
                <w:sz w:val="18"/>
                <w:szCs w:val="18"/>
              </w:rPr>
              <w:t>P</w:t>
            </w:r>
            <w:r w:rsidR="00601DBE">
              <w:rPr>
                <w:sz w:val="18"/>
                <w:szCs w:val="18"/>
              </w:rPr>
              <w:t>remium</w:t>
            </w:r>
            <w:r w:rsidR="00CF527F">
              <w:rPr>
                <w:sz w:val="18"/>
                <w:szCs w:val="18"/>
              </w:rPr>
              <w:t xml:space="preserve"> students are also less likely to have access to nutritious </w:t>
            </w:r>
            <w:r w:rsidR="005226D7">
              <w:rPr>
                <w:sz w:val="18"/>
                <w:szCs w:val="18"/>
              </w:rPr>
              <w:t>meals</w:t>
            </w:r>
            <w:r w:rsidR="00CF527F">
              <w:rPr>
                <w:sz w:val="18"/>
                <w:szCs w:val="18"/>
              </w:rPr>
              <w:t xml:space="preserve"> and transport.</w:t>
            </w:r>
            <w:r w:rsidR="0063270E">
              <w:rPr>
                <w:sz w:val="18"/>
                <w:szCs w:val="18"/>
              </w:rPr>
              <w:t xml:space="preserve"> </w:t>
            </w:r>
          </w:p>
          <w:p w:rsidR="00601DBE" w:rsidRDefault="00601DBE" w:rsidP="0063270E">
            <w:pPr>
              <w:rPr>
                <w:sz w:val="18"/>
                <w:szCs w:val="18"/>
              </w:rPr>
            </w:pPr>
          </w:p>
          <w:p w:rsidR="00601DBE" w:rsidRDefault="00814133" w:rsidP="0063270E">
            <w:pPr>
              <w:rPr>
                <w:sz w:val="18"/>
                <w:szCs w:val="18"/>
              </w:rPr>
            </w:pPr>
            <w:r>
              <w:rPr>
                <w:sz w:val="18"/>
                <w:szCs w:val="18"/>
              </w:rPr>
              <w:t>The 2016 P8 gap stands at 0.46 overall with the separate element gaps being:</w:t>
            </w:r>
          </w:p>
          <w:p w:rsidR="00814133" w:rsidRDefault="00814133" w:rsidP="0063270E">
            <w:pPr>
              <w:rPr>
                <w:sz w:val="18"/>
                <w:szCs w:val="18"/>
              </w:rPr>
            </w:pPr>
            <w:r>
              <w:rPr>
                <w:sz w:val="18"/>
                <w:szCs w:val="18"/>
              </w:rPr>
              <w:t>English 0.29</w:t>
            </w:r>
          </w:p>
          <w:p w:rsidR="00814133" w:rsidRDefault="00814133" w:rsidP="0063270E">
            <w:pPr>
              <w:rPr>
                <w:sz w:val="18"/>
                <w:szCs w:val="18"/>
              </w:rPr>
            </w:pPr>
            <w:r>
              <w:rPr>
                <w:sz w:val="18"/>
                <w:szCs w:val="18"/>
              </w:rPr>
              <w:t>Maths 0.40</w:t>
            </w:r>
          </w:p>
          <w:p w:rsidR="00814133" w:rsidRDefault="00814133" w:rsidP="0063270E">
            <w:pPr>
              <w:rPr>
                <w:sz w:val="18"/>
                <w:szCs w:val="18"/>
              </w:rPr>
            </w:pPr>
            <w:proofErr w:type="spellStart"/>
            <w:r>
              <w:rPr>
                <w:sz w:val="18"/>
                <w:szCs w:val="18"/>
              </w:rPr>
              <w:t>EBacc</w:t>
            </w:r>
            <w:proofErr w:type="spellEnd"/>
            <w:r>
              <w:rPr>
                <w:sz w:val="18"/>
                <w:szCs w:val="18"/>
              </w:rPr>
              <w:t xml:space="preserve"> 0.55</w:t>
            </w:r>
          </w:p>
          <w:p w:rsidR="00AD6254" w:rsidRDefault="00814133" w:rsidP="0063270E">
            <w:pPr>
              <w:rPr>
                <w:sz w:val="18"/>
                <w:szCs w:val="18"/>
              </w:rPr>
            </w:pPr>
            <w:r>
              <w:rPr>
                <w:sz w:val="18"/>
                <w:szCs w:val="18"/>
              </w:rPr>
              <w:t>Open 0.52</w:t>
            </w:r>
          </w:p>
          <w:p w:rsidR="00814133" w:rsidRDefault="00814133" w:rsidP="0063270E">
            <w:pPr>
              <w:rPr>
                <w:sz w:val="18"/>
                <w:szCs w:val="18"/>
              </w:rPr>
            </w:pPr>
            <w:r>
              <w:rPr>
                <w:sz w:val="18"/>
                <w:szCs w:val="18"/>
              </w:rPr>
              <w:t>The Gaps in the Pillars:</w:t>
            </w:r>
          </w:p>
          <w:p w:rsidR="00814133" w:rsidRDefault="00814133" w:rsidP="0063270E">
            <w:pPr>
              <w:rPr>
                <w:sz w:val="18"/>
                <w:szCs w:val="18"/>
              </w:rPr>
            </w:pPr>
            <w:r>
              <w:rPr>
                <w:sz w:val="18"/>
                <w:szCs w:val="18"/>
              </w:rPr>
              <w:t>Science 0.60</w:t>
            </w:r>
          </w:p>
          <w:p w:rsidR="00814133" w:rsidRDefault="00814133" w:rsidP="0063270E">
            <w:pPr>
              <w:rPr>
                <w:sz w:val="18"/>
                <w:szCs w:val="18"/>
              </w:rPr>
            </w:pPr>
            <w:r>
              <w:rPr>
                <w:sz w:val="18"/>
                <w:szCs w:val="18"/>
              </w:rPr>
              <w:t>Languages 0.45</w:t>
            </w:r>
          </w:p>
          <w:p w:rsidR="00814133" w:rsidRDefault="00814133" w:rsidP="0063270E">
            <w:pPr>
              <w:rPr>
                <w:sz w:val="18"/>
                <w:szCs w:val="18"/>
              </w:rPr>
            </w:pPr>
            <w:r>
              <w:rPr>
                <w:sz w:val="18"/>
                <w:szCs w:val="18"/>
              </w:rPr>
              <w:t>Humanities 0.34</w:t>
            </w:r>
          </w:p>
          <w:p w:rsidR="00790A22" w:rsidRDefault="00790A22" w:rsidP="0063270E">
            <w:pPr>
              <w:rPr>
                <w:sz w:val="18"/>
                <w:szCs w:val="18"/>
              </w:rPr>
            </w:pPr>
          </w:p>
          <w:p w:rsidR="00814133" w:rsidRDefault="00790A22" w:rsidP="0063270E">
            <w:pPr>
              <w:rPr>
                <w:sz w:val="18"/>
                <w:szCs w:val="18"/>
              </w:rPr>
            </w:pPr>
            <w:r>
              <w:rPr>
                <w:sz w:val="18"/>
                <w:szCs w:val="18"/>
              </w:rPr>
              <w:t>The percentage of sessions missed gap in 2016 stood at 3.7</w:t>
            </w:r>
            <w:r w:rsidR="003D19C2">
              <w:rPr>
                <w:sz w:val="18"/>
                <w:szCs w:val="18"/>
              </w:rPr>
              <w:t xml:space="preserve"> with the FSM</w:t>
            </w:r>
            <w:r>
              <w:rPr>
                <w:sz w:val="18"/>
                <w:szCs w:val="18"/>
              </w:rPr>
              <w:t xml:space="preserve"> figure 8%</w:t>
            </w:r>
          </w:p>
          <w:p w:rsidR="00790A22" w:rsidRDefault="00790A22" w:rsidP="0063270E">
            <w:pPr>
              <w:rPr>
                <w:sz w:val="18"/>
                <w:szCs w:val="18"/>
              </w:rPr>
            </w:pPr>
          </w:p>
          <w:p w:rsidR="00790A22" w:rsidRDefault="00790A22" w:rsidP="0063270E">
            <w:pPr>
              <w:rPr>
                <w:sz w:val="18"/>
                <w:szCs w:val="18"/>
              </w:rPr>
            </w:pPr>
            <w:r>
              <w:rPr>
                <w:sz w:val="18"/>
                <w:szCs w:val="18"/>
              </w:rPr>
              <w:t xml:space="preserve">The percentage persistent </w:t>
            </w:r>
            <w:r w:rsidR="001B3A0D">
              <w:rPr>
                <w:sz w:val="18"/>
                <w:szCs w:val="18"/>
              </w:rPr>
              <w:t>absentee’s</w:t>
            </w:r>
            <w:r>
              <w:rPr>
                <w:sz w:val="18"/>
                <w:szCs w:val="18"/>
              </w:rPr>
              <w:t xml:space="preserve"> gap stood at 16.4 with the </w:t>
            </w:r>
            <w:r w:rsidR="003D19C2">
              <w:rPr>
                <w:sz w:val="18"/>
                <w:szCs w:val="18"/>
              </w:rPr>
              <w:t>FSM</w:t>
            </w:r>
            <w:r>
              <w:rPr>
                <w:sz w:val="18"/>
                <w:szCs w:val="18"/>
              </w:rPr>
              <w:t xml:space="preserve"> figure 26.7%.</w:t>
            </w:r>
          </w:p>
          <w:p w:rsidR="00790A22" w:rsidRDefault="00790A22" w:rsidP="0063270E">
            <w:pPr>
              <w:rPr>
                <w:sz w:val="18"/>
                <w:szCs w:val="18"/>
              </w:rPr>
            </w:pPr>
          </w:p>
          <w:p w:rsidR="00790A22" w:rsidRDefault="00790A22" w:rsidP="0063270E">
            <w:pPr>
              <w:rPr>
                <w:sz w:val="18"/>
                <w:szCs w:val="18"/>
              </w:rPr>
            </w:pPr>
            <w:r>
              <w:rPr>
                <w:sz w:val="18"/>
                <w:szCs w:val="18"/>
              </w:rPr>
              <w:t xml:space="preserve">The fixed term exclusion gap in 2015 was </w:t>
            </w:r>
            <w:r w:rsidR="003D19C2">
              <w:rPr>
                <w:sz w:val="18"/>
                <w:szCs w:val="18"/>
              </w:rPr>
              <w:t>11.61% with the FSM</w:t>
            </w:r>
            <w:r>
              <w:rPr>
                <w:sz w:val="18"/>
                <w:szCs w:val="18"/>
              </w:rPr>
              <w:t xml:space="preserve"> figure 14.96%</w:t>
            </w:r>
          </w:p>
          <w:p w:rsidR="00790A22" w:rsidRDefault="00790A22" w:rsidP="0063270E">
            <w:pPr>
              <w:rPr>
                <w:sz w:val="18"/>
                <w:szCs w:val="18"/>
              </w:rPr>
            </w:pPr>
          </w:p>
          <w:p w:rsidR="00790A22" w:rsidRDefault="00790A22" w:rsidP="0063270E">
            <w:pPr>
              <w:rPr>
                <w:sz w:val="18"/>
                <w:szCs w:val="18"/>
              </w:rPr>
            </w:pPr>
            <w:r>
              <w:rPr>
                <w:sz w:val="18"/>
                <w:szCs w:val="18"/>
              </w:rPr>
              <w:t xml:space="preserve"> </w:t>
            </w:r>
          </w:p>
          <w:p w:rsidR="00814133" w:rsidRDefault="00814133" w:rsidP="0063270E">
            <w:pPr>
              <w:rPr>
                <w:sz w:val="18"/>
                <w:szCs w:val="18"/>
              </w:rPr>
            </w:pPr>
          </w:p>
          <w:p w:rsidR="0063270E" w:rsidRPr="0010388E" w:rsidRDefault="0063270E" w:rsidP="00A21B59">
            <w:pPr>
              <w:rPr>
                <w:sz w:val="18"/>
                <w:szCs w:val="18"/>
              </w:rPr>
            </w:pPr>
          </w:p>
        </w:tc>
        <w:tc>
          <w:tcPr>
            <w:tcW w:w="6237" w:type="dxa"/>
          </w:tcPr>
          <w:p w:rsidR="007C7B5F" w:rsidRPr="0010388E" w:rsidRDefault="00E21E48" w:rsidP="007C7B5F">
            <w:pPr>
              <w:pStyle w:val="ListParagraph"/>
              <w:numPr>
                <w:ilvl w:val="0"/>
                <w:numId w:val="2"/>
              </w:numPr>
              <w:rPr>
                <w:sz w:val="18"/>
                <w:szCs w:val="18"/>
              </w:rPr>
            </w:pPr>
            <w:r>
              <w:rPr>
                <w:sz w:val="18"/>
                <w:szCs w:val="18"/>
              </w:rPr>
              <w:t xml:space="preserve">A dedicated </w:t>
            </w:r>
            <w:r w:rsidR="007C7B5F" w:rsidRPr="0010388E">
              <w:rPr>
                <w:sz w:val="18"/>
                <w:szCs w:val="18"/>
              </w:rPr>
              <w:t>P</w:t>
            </w:r>
            <w:r>
              <w:rPr>
                <w:sz w:val="18"/>
                <w:szCs w:val="18"/>
              </w:rPr>
              <w:t>upil Premium</w:t>
            </w:r>
            <w:r w:rsidR="007C7B5F" w:rsidRPr="0010388E">
              <w:rPr>
                <w:sz w:val="18"/>
                <w:szCs w:val="18"/>
              </w:rPr>
              <w:t xml:space="preserve"> </w:t>
            </w:r>
            <w:r>
              <w:rPr>
                <w:sz w:val="18"/>
                <w:szCs w:val="18"/>
              </w:rPr>
              <w:t>M</w:t>
            </w:r>
            <w:r w:rsidR="007C7B5F" w:rsidRPr="0010388E">
              <w:rPr>
                <w:sz w:val="18"/>
                <w:szCs w:val="18"/>
              </w:rPr>
              <w:t>entor</w:t>
            </w:r>
            <w:r w:rsidR="0068743D">
              <w:rPr>
                <w:sz w:val="18"/>
                <w:szCs w:val="18"/>
              </w:rPr>
              <w:t xml:space="preserve"> to co-ordinate day to day activities.</w:t>
            </w:r>
          </w:p>
          <w:p w:rsidR="007C7B5F" w:rsidRPr="0010388E" w:rsidRDefault="0068743D" w:rsidP="007C7B5F">
            <w:pPr>
              <w:pStyle w:val="ListParagraph"/>
              <w:numPr>
                <w:ilvl w:val="0"/>
                <w:numId w:val="2"/>
              </w:numPr>
              <w:rPr>
                <w:sz w:val="18"/>
                <w:szCs w:val="18"/>
              </w:rPr>
            </w:pPr>
            <w:r>
              <w:rPr>
                <w:sz w:val="18"/>
                <w:szCs w:val="18"/>
              </w:rPr>
              <w:t>A designated l</w:t>
            </w:r>
            <w:r w:rsidR="00A21B59">
              <w:rPr>
                <w:sz w:val="18"/>
                <w:szCs w:val="18"/>
              </w:rPr>
              <w:t xml:space="preserve">ink Governor for PP </w:t>
            </w:r>
            <w:r w:rsidR="007C7B5F" w:rsidRPr="0010388E">
              <w:rPr>
                <w:sz w:val="18"/>
                <w:szCs w:val="18"/>
              </w:rPr>
              <w:t xml:space="preserve">who </w:t>
            </w:r>
            <w:r w:rsidR="00265893">
              <w:rPr>
                <w:sz w:val="18"/>
                <w:szCs w:val="18"/>
              </w:rPr>
              <w:t>meets</w:t>
            </w:r>
            <w:r w:rsidR="007C7B5F" w:rsidRPr="0010388E">
              <w:rPr>
                <w:sz w:val="18"/>
                <w:szCs w:val="18"/>
              </w:rPr>
              <w:t xml:space="preserve"> </w:t>
            </w:r>
            <w:r>
              <w:rPr>
                <w:sz w:val="18"/>
                <w:szCs w:val="18"/>
              </w:rPr>
              <w:t xml:space="preserve">with </w:t>
            </w:r>
            <w:r w:rsidR="002E3DE9">
              <w:rPr>
                <w:sz w:val="18"/>
                <w:szCs w:val="18"/>
              </w:rPr>
              <w:t xml:space="preserve">the Assistant </w:t>
            </w:r>
            <w:proofErr w:type="spellStart"/>
            <w:r w:rsidR="002E3DE9">
              <w:rPr>
                <w:sz w:val="18"/>
                <w:szCs w:val="18"/>
              </w:rPr>
              <w:t>H</w:t>
            </w:r>
            <w:r w:rsidR="00A21B59">
              <w:rPr>
                <w:sz w:val="18"/>
                <w:szCs w:val="18"/>
              </w:rPr>
              <w:t>eadteacher</w:t>
            </w:r>
            <w:proofErr w:type="spellEnd"/>
            <w:r>
              <w:rPr>
                <w:sz w:val="18"/>
                <w:szCs w:val="18"/>
              </w:rPr>
              <w:t xml:space="preserve"> </w:t>
            </w:r>
            <w:r w:rsidR="002E3DE9">
              <w:rPr>
                <w:sz w:val="18"/>
                <w:szCs w:val="18"/>
              </w:rPr>
              <w:t xml:space="preserve">and Pupil Premium Mentor </w:t>
            </w:r>
            <w:r w:rsidR="00265893">
              <w:rPr>
                <w:sz w:val="18"/>
                <w:szCs w:val="18"/>
              </w:rPr>
              <w:t>once per</w:t>
            </w:r>
            <w:r>
              <w:rPr>
                <w:sz w:val="18"/>
                <w:szCs w:val="18"/>
              </w:rPr>
              <w:t xml:space="preserve"> term, allowing challenging conversations regarding </w:t>
            </w:r>
            <w:r w:rsidR="00A21B59">
              <w:rPr>
                <w:sz w:val="18"/>
                <w:szCs w:val="18"/>
              </w:rPr>
              <w:t>PP</w:t>
            </w:r>
            <w:r>
              <w:rPr>
                <w:sz w:val="18"/>
                <w:szCs w:val="18"/>
              </w:rPr>
              <w:t xml:space="preserve"> provision. </w:t>
            </w:r>
          </w:p>
          <w:p w:rsidR="007C7B5F" w:rsidRDefault="0015552B" w:rsidP="0015552B">
            <w:pPr>
              <w:pStyle w:val="ListParagraph"/>
              <w:numPr>
                <w:ilvl w:val="0"/>
                <w:numId w:val="2"/>
              </w:numPr>
              <w:contextualSpacing w:val="0"/>
              <w:rPr>
                <w:sz w:val="18"/>
                <w:szCs w:val="18"/>
              </w:rPr>
            </w:pPr>
            <w:r w:rsidRPr="0010388E">
              <w:rPr>
                <w:sz w:val="18"/>
                <w:szCs w:val="18"/>
              </w:rPr>
              <w:t xml:space="preserve">1:1 </w:t>
            </w:r>
            <w:r w:rsidR="007C7B5F" w:rsidRPr="0010388E">
              <w:rPr>
                <w:sz w:val="18"/>
                <w:szCs w:val="18"/>
              </w:rPr>
              <w:t>Mentoring</w:t>
            </w:r>
            <w:r w:rsidRPr="0010388E">
              <w:rPr>
                <w:sz w:val="18"/>
                <w:szCs w:val="18"/>
              </w:rPr>
              <w:t xml:space="preserve"> including work on revision plans, homework completion, organisation etc.</w:t>
            </w:r>
          </w:p>
          <w:p w:rsidR="002E3DE9" w:rsidRDefault="002E3DE9" w:rsidP="0015552B">
            <w:pPr>
              <w:pStyle w:val="ListParagraph"/>
              <w:numPr>
                <w:ilvl w:val="0"/>
                <w:numId w:val="2"/>
              </w:numPr>
              <w:contextualSpacing w:val="0"/>
              <w:rPr>
                <w:sz w:val="18"/>
                <w:szCs w:val="18"/>
              </w:rPr>
            </w:pPr>
            <w:r>
              <w:rPr>
                <w:sz w:val="18"/>
                <w:szCs w:val="18"/>
              </w:rPr>
              <w:t>Focus on disadvantaged attendance – made whole school priority with specific improvement plan</w:t>
            </w:r>
          </w:p>
          <w:p w:rsidR="002E3DE9" w:rsidRDefault="002E3DE9" w:rsidP="0015552B">
            <w:pPr>
              <w:pStyle w:val="ListParagraph"/>
              <w:numPr>
                <w:ilvl w:val="0"/>
                <w:numId w:val="2"/>
              </w:numPr>
              <w:contextualSpacing w:val="0"/>
              <w:rPr>
                <w:sz w:val="18"/>
                <w:szCs w:val="18"/>
              </w:rPr>
            </w:pPr>
            <w:r>
              <w:rPr>
                <w:sz w:val="18"/>
                <w:szCs w:val="18"/>
              </w:rPr>
              <w:t>Disadvantaged information days</w:t>
            </w:r>
          </w:p>
          <w:p w:rsidR="002E3DE9" w:rsidRDefault="002E3DE9" w:rsidP="0015552B">
            <w:pPr>
              <w:pStyle w:val="ListParagraph"/>
              <w:numPr>
                <w:ilvl w:val="0"/>
                <w:numId w:val="2"/>
              </w:numPr>
              <w:contextualSpacing w:val="0"/>
              <w:rPr>
                <w:sz w:val="18"/>
                <w:szCs w:val="18"/>
              </w:rPr>
            </w:pPr>
            <w:r>
              <w:rPr>
                <w:sz w:val="18"/>
                <w:szCs w:val="18"/>
              </w:rPr>
              <w:t>Student and parent/carer voice exercise</w:t>
            </w:r>
          </w:p>
          <w:p w:rsidR="0015552B" w:rsidRDefault="0015552B" w:rsidP="0015552B">
            <w:pPr>
              <w:pStyle w:val="ListParagraph"/>
              <w:numPr>
                <w:ilvl w:val="0"/>
                <w:numId w:val="2"/>
              </w:numPr>
              <w:contextualSpacing w:val="0"/>
              <w:rPr>
                <w:sz w:val="18"/>
                <w:szCs w:val="18"/>
              </w:rPr>
            </w:pPr>
            <w:r w:rsidRPr="0010388E">
              <w:rPr>
                <w:sz w:val="18"/>
                <w:szCs w:val="18"/>
              </w:rPr>
              <w:t>Provision of revision materials</w:t>
            </w:r>
          </w:p>
          <w:p w:rsidR="005E457D" w:rsidRPr="0010388E" w:rsidRDefault="005E457D" w:rsidP="0015552B">
            <w:pPr>
              <w:pStyle w:val="ListParagraph"/>
              <w:numPr>
                <w:ilvl w:val="0"/>
                <w:numId w:val="2"/>
              </w:numPr>
              <w:contextualSpacing w:val="0"/>
              <w:rPr>
                <w:sz w:val="18"/>
                <w:szCs w:val="18"/>
              </w:rPr>
            </w:pPr>
            <w:r>
              <w:rPr>
                <w:sz w:val="18"/>
                <w:szCs w:val="18"/>
              </w:rPr>
              <w:t xml:space="preserve">Instrumental lessons </w:t>
            </w:r>
          </w:p>
          <w:p w:rsidR="0015552B" w:rsidRPr="0010388E" w:rsidRDefault="0015552B" w:rsidP="0015552B">
            <w:pPr>
              <w:pStyle w:val="ListParagraph"/>
              <w:numPr>
                <w:ilvl w:val="0"/>
                <w:numId w:val="2"/>
              </w:numPr>
              <w:contextualSpacing w:val="0"/>
              <w:rPr>
                <w:sz w:val="18"/>
                <w:szCs w:val="18"/>
              </w:rPr>
            </w:pPr>
            <w:r w:rsidRPr="0010388E">
              <w:rPr>
                <w:sz w:val="18"/>
                <w:szCs w:val="18"/>
              </w:rPr>
              <w:t>1:1 careers advice</w:t>
            </w:r>
          </w:p>
          <w:p w:rsidR="0015552B" w:rsidRPr="0010388E" w:rsidRDefault="0015552B" w:rsidP="0015552B">
            <w:pPr>
              <w:pStyle w:val="ListParagraph"/>
              <w:numPr>
                <w:ilvl w:val="0"/>
                <w:numId w:val="2"/>
              </w:numPr>
              <w:contextualSpacing w:val="0"/>
              <w:rPr>
                <w:sz w:val="18"/>
                <w:szCs w:val="18"/>
              </w:rPr>
            </w:pPr>
            <w:r w:rsidRPr="0010388E">
              <w:rPr>
                <w:sz w:val="18"/>
                <w:szCs w:val="18"/>
              </w:rPr>
              <w:t>1:1 coursework catch up sessions</w:t>
            </w:r>
          </w:p>
          <w:p w:rsidR="007C7B5F" w:rsidRPr="0010388E" w:rsidRDefault="00E21E48" w:rsidP="0015552B">
            <w:pPr>
              <w:pStyle w:val="ListParagraph"/>
              <w:numPr>
                <w:ilvl w:val="0"/>
                <w:numId w:val="2"/>
              </w:numPr>
              <w:contextualSpacing w:val="0"/>
              <w:rPr>
                <w:sz w:val="18"/>
                <w:szCs w:val="18"/>
              </w:rPr>
            </w:pPr>
            <w:r>
              <w:rPr>
                <w:sz w:val="18"/>
                <w:szCs w:val="18"/>
              </w:rPr>
              <w:t>Pupil Premium P</w:t>
            </w:r>
            <w:r w:rsidR="0015552B" w:rsidRPr="0010388E">
              <w:rPr>
                <w:sz w:val="18"/>
                <w:szCs w:val="18"/>
              </w:rPr>
              <w:t xml:space="preserve">romise </w:t>
            </w:r>
            <w:r>
              <w:rPr>
                <w:sz w:val="18"/>
                <w:szCs w:val="18"/>
              </w:rPr>
              <w:t>which</w:t>
            </w:r>
            <w:r w:rsidR="00265893">
              <w:rPr>
                <w:sz w:val="18"/>
                <w:szCs w:val="18"/>
              </w:rPr>
              <w:t xml:space="preserve"> raise</w:t>
            </w:r>
            <w:r>
              <w:rPr>
                <w:sz w:val="18"/>
                <w:szCs w:val="18"/>
              </w:rPr>
              <w:t>s</w:t>
            </w:r>
            <w:r w:rsidR="00265893">
              <w:rPr>
                <w:sz w:val="18"/>
                <w:szCs w:val="18"/>
              </w:rPr>
              <w:t xml:space="preserve"> awareness, allowing more students and families to access provision</w:t>
            </w:r>
          </w:p>
          <w:p w:rsidR="007C7B5F" w:rsidRPr="0010388E" w:rsidRDefault="00427D9D" w:rsidP="0015552B">
            <w:pPr>
              <w:pStyle w:val="ListParagraph"/>
              <w:numPr>
                <w:ilvl w:val="0"/>
                <w:numId w:val="2"/>
              </w:numPr>
              <w:contextualSpacing w:val="0"/>
              <w:rPr>
                <w:sz w:val="18"/>
                <w:szCs w:val="18"/>
              </w:rPr>
            </w:pPr>
            <w:r>
              <w:rPr>
                <w:sz w:val="18"/>
                <w:szCs w:val="18"/>
              </w:rPr>
              <w:t>1:</w:t>
            </w:r>
            <w:r w:rsidR="0015552B" w:rsidRPr="0010388E">
              <w:rPr>
                <w:sz w:val="18"/>
                <w:szCs w:val="18"/>
              </w:rPr>
              <w:t xml:space="preserve">1 </w:t>
            </w:r>
            <w:r w:rsidR="007C7B5F" w:rsidRPr="0010388E">
              <w:rPr>
                <w:sz w:val="18"/>
                <w:szCs w:val="18"/>
              </w:rPr>
              <w:t>Intervention</w:t>
            </w:r>
            <w:r w:rsidR="00265893">
              <w:rPr>
                <w:sz w:val="18"/>
                <w:szCs w:val="18"/>
              </w:rPr>
              <w:t xml:space="preserve"> with maths, science, and English mentors</w:t>
            </w:r>
          </w:p>
          <w:p w:rsidR="007C7B5F" w:rsidRPr="0010388E" w:rsidRDefault="007C7B5F" w:rsidP="0015552B">
            <w:pPr>
              <w:pStyle w:val="ListParagraph"/>
              <w:numPr>
                <w:ilvl w:val="0"/>
                <w:numId w:val="2"/>
              </w:numPr>
              <w:contextualSpacing w:val="0"/>
              <w:rPr>
                <w:sz w:val="18"/>
                <w:szCs w:val="18"/>
              </w:rPr>
            </w:pPr>
            <w:r w:rsidRPr="0010388E">
              <w:rPr>
                <w:sz w:val="18"/>
                <w:szCs w:val="18"/>
              </w:rPr>
              <w:t>Breakfast club</w:t>
            </w:r>
            <w:r w:rsidR="005E457D">
              <w:rPr>
                <w:sz w:val="18"/>
                <w:szCs w:val="18"/>
              </w:rPr>
              <w:t xml:space="preserve"> which has been extended from 3 to 5 days</w:t>
            </w:r>
          </w:p>
          <w:p w:rsidR="007C7B5F" w:rsidRPr="0010388E" w:rsidRDefault="007C7B5F" w:rsidP="0015552B">
            <w:pPr>
              <w:pStyle w:val="ListParagraph"/>
              <w:numPr>
                <w:ilvl w:val="0"/>
                <w:numId w:val="2"/>
              </w:numPr>
              <w:contextualSpacing w:val="0"/>
              <w:rPr>
                <w:sz w:val="18"/>
                <w:szCs w:val="18"/>
              </w:rPr>
            </w:pPr>
            <w:r w:rsidRPr="0010388E">
              <w:rPr>
                <w:sz w:val="18"/>
                <w:szCs w:val="18"/>
              </w:rPr>
              <w:t>Summer school</w:t>
            </w:r>
            <w:r w:rsidR="0015552B" w:rsidRPr="0010388E">
              <w:rPr>
                <w:sz w:val="18"/>
                <w:szCs w:val="18"/>
              </w:rPr>
              <w:t xml:space="preserve"> transition</w:t>
            </w:r>
          </w:p>
          <w:p w:rsidR="007C7B5F" w:rsidRPr="0010388E" w:rsidRDefault="007C7B5F" w:rsidP="0015552B">
            <w:pPr>
              <w:pStyle w:val="ListParagraph"/>
              <w:numPr>
                <w:ilvl w:val="0"/>
                <w:numId w:val="2"/>
              </w:numPr>
              <w:contextualSpacing w:val="0"/>
              <w:rPr>
                <w:sz w:val="18"/>
                <w:szCs w:val="18"/>
              </w:rPr>
            </w:pPr>
            <w:r w:rsidRPr="0010388E">
              <w:rPr>
                <w:sz w:val="18"/>
                <w:szCs w:val="18"/>
              </w:rPr>
              <w:t>Late bus</w:t>
            </w:r>
          </w:p>
          <w:p w:rsidR="005E457D" w:rsidRDefault="007C7B5F" w:rsidP="005E457D">
            <w:pPr>
              <w:pStyle w:val="ListParagraph"/>
              <w:numPr>
                <w:ilvl w:val="0"/>
                <w:numId w:val="2"/>
              </w:numPr>
              <w:contextualSpacing w:val="0"/>
              <w:rPr>
                <w:sz w:val="18"/>
                <w:szCs w:val="18"/>
              </w:rPr>
            </w:pPr>
            <w:proofErr w:type="spellStart"/>
            <w:r w:rsidRPr="0010388E">
              <w:rPr>
                <w:sz w:val="18"/>
                <w:szCs w:val="18"/>
              </w:rPr>
              <w:t>Hothersall</w:t>
            </w:r>
            <w:proofErr w:type="spellEnd"/>
            <w:r w:rsidR="0015552B" w:rsidRPr="0010388E">
              <w:rPr>
                <w:sz w:val="18"/>
                <w:szCs w:val="18"/>
              </w:rPr>
              <w:t xml:space="preserve"> </w:t>
            </w:r>
            <w:r w:rsidR="005E457D">
              <w:rPr>
                <w:sz w:val="18"/>
                <w:szCs w:val="18"/>
              </w:rPr>
              <w:t xml:space="preserve">Lodge and </w:t>
            </w:r>
            <w:proofErr w:type="spellStart"/>
            <w:r w:rsidR="005E457D">
              <w:rPr>
                <w:sz w:val="18"/>
                <w:szCs w:val="18"/>
              </w:rPr>
              <w:t>Borwick</w:t>
            </w:r>
            <w:proofErr w:type="spellEnd"/>
            <w:r w:rsidR="005E457D">
              <w:rPr>
                <w:sz w:val="18"/>
                <w:szCs w:val="18"/>
              </w:rPr>
              <w:t xml:space="preserve"> Hall residential </w:t>
            </w:r>
            <w:r w:rsidR="0015552B" w:rsidRPr="0010388E">
              <w:rPr>
                <w:sz w:val="18"/>
                <w:szCs w:val="18"/>
              </w:rPr>
              <w:t xml:space="preserve">trips </w:t>
            </w:r>
            <w:r w:rsidR="005E457D">
              <w:rPr>
                <w:sz w:val="18"/>
                <w:szCs w:val="18"/>
              </w:rPr>
              <w:t>for years 7-10</w:t>
            </w:r>
          </w:p>
          <w:p w:rsidR="007C7B5F" w:rsidRPr="005E457D" w:rsidRDefault="00427D9D" w:rsidP="005E457D">
            <w:pPr>
              <w:pStyle w:val="ListParagraph"/>
              <w:numPr>
                <w:ilvl w:val="0"/>
                <w:numId w:val="2"/>
              </w:numPr>
              <w:contextualSpacing w:val="0"/>
              <w:rPr>
                <w:sz w:val="18"/>
                <w:szCs w:val="18"/>
              </w:rPr>
            </w:pPr>
            <w:r w:rsidRPr="005E457D">
              <w:rPr>
                <w:sz w:val="18"/>
                <w:szCs w:val="18"/>
              </w:rPr>
              <w:t xml:space="preserve">Higher Education visits to </w:t>
            </w:r>
            <w:r w:rsidR="007C7B5F" w:rsidRPr="005E457D">
              <w:rPr>
                <w:sz w:val="18"/>
                <w:szCs w:val="18"/>
              </w:rPr>
              <w:t xml:space="preserve"> </w:t>
            </w:r>
            <w:r w:rsidR="00265893" w:rsidRPr="005E457D">
              <w:rPr>
                <w:sz w:val="18"/>
                <w:szCs w:val="18"/>
              </w:rPr>
              <w:t xml:space="preserve">boost </w:t>
            </w:r>
            <w:r w:rsidRPr="005E457D">
              <w:rPr>
                <w:sz w:val="18"/>
                <w:szCs w:val="18"/>
              </w:rPr>
              <w:t>aspirations</w:t>
            </w:r>
          </w:p>
          <w:p w:rsidR="007C7B5F" w:rsidRPr="0010388E" w:rsidRDefault="007C7B5F" w:rsidP="0015552B">
            <w:pPr>
              <w:pStyle w:val="ListParagraph"/>
              <w:numPr>
                <w:ilvl w:val="0"/>
                <w:numId w:val="2"/>
              </w:numPr>
              <w:contextualSpacing w:val="0"/>
              <w:rPr>
                <w:sz w:val="18"/>
                <w:szCs w:val="18"/>
              </w:rPr>
            </w:pPr>
            <w:r w:rsidRPr="0010388E">
              <w:rPr>
                <w:sz w:val="18"/>
                <w:szCs w:val="18"/>
              </w:rPr>
              <w:t>Homework club</w:t>
            </w:r>
            <w:r w:rsidR="0015552B" w:rsidRPr="0010388E">
              <w:rPr>
                <w:sz w:val="18"/>
                <w:szCs w:val="18"/>
              </w:rPr>
              <w:t xml:space="preserve"> including compulsory homework club</w:t>
            </w:r>
          </w:p>
          <w:p w:rsidR="007C7B5F" w:rsidRPr="0010388E" w:rsidRDefault="007C7B5F" w:rsidP="0015552B">
            <w:pPr>
              <w:pStyle w:val="ListParagraph"/>
              <w:numPr>
                <w:ilvl w:val="0"/>
                <w:numId w:val="2"/>
              </w:numPr>
              <w:contextualSpacing w:val="0"/>
              <w:rPr>
                <w:sz w:val="18"/>
                <w:szCs w:val="18"/>
              </w:rPr>
            </w:pPr>
            <w:r w:rsidRPr="0010388E">
              <w:rPr>
                <w:sz w:val="18"/>
                <w:szCs w:val="18"/>
              </w:rPr>
              <w:t>P</w:t>
            </w:r>
            <w:r w:rsidR="00427D9D">
              <w:rPr>
                <w:sz w:val="18"/>
                <w:szCs w:val="18"/>
              </w:rPr>
              <w:t xml:space="preserve">upil </w:t>
            </w:r>
            <w:r w:rsidRPr="0010388E">
              <w:rPr>
                <w:sz w:val="18"/>
                <w:szCs w:val="18"/>
              </w:rPr>
              <w:t>P</w:t>
            </w:r>
            <w:r w:rsidR="00427D9D">
              <w:rPr>
                <w:sz w:val="18"/>
                <w:szCs w:val="18"/>
              </w:rPr>
              <w:t>remium</w:t>
            </w:r>
            <w:r w:rsidRPr="0010388E">
              <w:rPr>
                <w:sz w:val="18"/>
                <w:szCs w:val="18"/>
              </w:rPr>
              <w:t xml:space="preserve"> transition visits</w:t>
            </w:r>
          </w:p>
          <w:p w:rsidR="0015552B" w:rsidRPr="0010388E" w:rsidRDefault="0010388E" w:rsidP="0015552B">
            <w:pPr>
              <w:pStyle w:val="ListParagraph"/>
              <w:numPr>
                <w:ilvl w:val="0"/>
                <w:numId w:val="2"/>
              </w:numPr>
              <w:contextualSpacing w:val="0"/>
              <w:rPr>
                <w:sz w:val="18"/>
                <w:szCs w:val="18"/>
              </w:rPr>
            </w:pPr>
            <w:r w:rsidRPr="0010388E">
              <w:rPr>
                <w:sz w:val="18"/>
                <w:szCs w:val="18"/>
              </w:rPr>
              <w:t>P</w:t>
            </w:r>
            <w:r w:rsidR="00427D9D">
              <w:rPr>
                <w:sz w:val="18"/>
                <w:szCs w:val="18"/>
              </w:rPr>
              <w:t xml:space="preserve">upil </w:t>
            </w:r>
            <w:r w:rsidRPr="0010388E">
              <w:rPr>
                <w:sz w:val="18"/>
                <w:szCs w:val="18"/>
              </w:rPr>
              <w:t>P</w:t>
            </w:r>
            <w:r w:rsidR="00427D9D">
              <w:rPr>
                <w:sz w:val="18"/>
                <w:szCs w:val="18"/>
              </w:rPr>
              <w:t>remium</w:t>
            </w:r>
            <w:r w:rsidRPr="0010388E">
              <w:rPr>
                <w:sz w:val="18"/>
                <w:szCs w:val="18"/>
              </w:rPr>
              <w:t xml:space="preserve"> assemblies </w:t>
            </w:r>
            <w:r w:rsidR="0015552B" w:rsidRPr="0010388E">
              <w:rPr>
                <w:sz w:val="18"/>
                <w:szCs w:val="18"/>
              </w:rPr>
              <w:t xml:space="preserve">including careers advice e.g. sixth form and apprenticeships. </w:t>
            </w:r>
          </w:p>
          <w:p w:rsidR="0015552B" w:rsidRDefault="0015552B" w:rsidP="0015552B">
            <w:pPr>
              <w:pStyle w:val="ListParagraph"/>
              <w:numPr>
                <w:ilvl w:val="0"/>
                <w:numId w:val="2"/>
              </w:numPr>
              <w:contextualSpacing w:val="0"/>
              <w:rPr>
                <w:sz w:val="18"/>
                <w:szCs w:val="18"/>
              </w:rPr>
            </w:pPr>
            <w:r w:rsidRPr="0010388E">
              <w:rPr>
                <w:sz w:val="18"/>
                <w:szCs w:val="18"/>
              </w:rPr>
              <w:t>In class support for year 11s</w:t>
            </w:r>
            <w:r w:rsidR="00321A80">
              <w:rPr>
                <w:sz w:val="18"/>
                <w:szCs w:val="18"/>
              </w:rPr>
              <w:t xml:space="preserve"> by P</w:t>
            </w:r>
            <w:r w:rsidR="00427D9D">
              <w:rPr>
                <w:sz w:val="18"/>
                <w:szCs w:val="18"/>
              </w:rPr>
              <w:t xml:space="preserve">upil </w:t>
            </w:r>
            <w:r w:rsidR="00321A80">
              <w:rPr>
                <w:sz w:val="18"/>
                <w:szCs w:val="18"/>
              </w:rPr>
              <w:t>P</w:t>
            </w:r>
            <w:r w:rsidR="00427D9D">
              <w:rPr>
                <w:sz w:val="18"/>
                <w:szCs w:val="18"/>
              </w:rPr>
              <w:t>remium</w:t>
            </w:r>
            <w:r w:rsidR="00321A80">
              <w:rPr>
                <w:sz w:val="18"/>
                <w:szCs w:val="18"/>
              </w:rPr>
              <w:t xml:space="preserve"> mentor</w:t>
            </w:r>
          </w:p>
          <w:p w:rsidR="0068743D" w:rsidRDefault="00A21B59" w:rsidP="0015552B">
            <w:pPr>
              <w:pStyle w:val="ListParagraph"/>
              <w:numPr>
                <w:ilvl w:val="0"/>
                <w:numId w:val="2"/>
              </w:numPr>
              <w:contextualSpacing w:val="0"/>
              <w:rPr>
                <w:sz w:val="18"/>
                <w:szCs w:val="18"/>
              </w:rPr>
            </w:pPr>
            <w:r>
              <w:rPr>
                <w:sz w:val="18"/>
                <w:szCs w:val="18"/>
              </w:rPr>
              <w:t>Re-writes of schemes of work</w:t>
            </w:r>
            <w:r w:rsidR="0068743D">
              <w:rPr>
                <w:sz w:val="18"/>
                <w:szCs w:val="18"/>
              </w:rPr>
              <w:t xml:space="preserve"> to ensure challenge for all</w:t>
            </w:r>
          </w:p>
          <w:p w:rsidR="0068743D" w:rsidRDefault="00265893" w:rsidP="0015552B">
            <w:pPr>
              <w:pStyle w:val="ListParagraph"/>
              <w:numPr>
                <w:ilvl w:val="0"/>
                <w:numId w:val="2"/>
              </w:numPr>
              <w:contextualSpacing w:val="0"/>
              <w:rPr>
                <w:sz w:val="18"/>
                <w:szCs w:val="18"/>
              </w:rPr>
            </w:pPr>
            <w:r>
              <w:rPr>
                <w:sz w:val="18"/>
                <w:szCs w:val="18"/>
              </w:rPr>
              <w:t>Subject d</w:t>
            </w:r>
            <w:r w:rsidR="0068743D">
              <w:rPr>
                <w:sz w:val="18"/>
                <w:szCs w:val="18"/>
              </w:rPr>
              <w:t>rop-ins</w:t>
            </w:r>
          </w:p>
          <w:p w:rsidR="0068743D" w:rsidRDefault="0068743D" w:rsidP="0015552B">
            <w:pPr>
              <w:pStyle w:val="ListParagraph"/>
              <w:numPr>
                <w:ilvl w:val="0"/>
                <w:numId w:val="2"/>
              </w:numPr>
              <w:contextualSpacing w:val="0"/>
              <w:rPr>
                <w:sz w:val="18"/>
                <w:szCs w:val="18"/>
              </w:rPr>
            </w:pPr>
            <w:proofErr w:type="spellStart"/>
            <w:r>
              <w:rPr>
                <w:sz w:val="18"/>
                <w:szCs w:val="18"/>
              </w:rPr>
              <w:t>Cromebook</w:t>
            </w:r>
            <w:proofErr w:type="spellEnd"/>
            <w:r>
              <w:rPr>
                <w:sz w:val="18"/>
                <w:szCs w:val="18"/>
              </w:rPr>
              <w:t xml:space="preserve"> provision</w:t>
            </w:r>
          </w:p>
          <w:p w:rsidR="005226D7" w:rsidRDefault="005226D7" w:rsidP="0015552B">
            <w:pPr>
              <w:pStyle w:val="ListParagraph"/>
              <w:numPr>
                <w:ilvl w:val="0"/>
                <w:numId w:val="2"/>
              </w:numPr>
              <w:contextualSpacing w:val="0"/>
              <w:rPr>
                <w:sz w:val="18"/>
                <w:szCs w:val="18"/>
              </w:rPr>
            </w:pPr>
            <w:r>
              <w:rPr>
                <w:sz w:val="18"/>
                <w:szCs w:val="18"/>
              </w:rPr>
              <w:t>Cooking club for families</w:t>
            </w:r>
          </w:p>
          <w:p w:rsidR="005D16A6" w:rsidRDefault="005D16A6" w:rsidP="0015552B">
            <w:pPr>
              <w:pStyle w:val="ListParagraph"/>
              <w:numPr>
                <w:ilvl w:val="0"/>
                <w:numId w:val="2"/>
              </w:numPr>
              <w:contextualSpacing w:val="0"/>
              <w:rPr>
                <w:sz w:val="18"/>
                <w:szCs w:val="18"/>
              </w:rPr>
            </w:pPr>
            <w:r>
              <w:rPr>
                <w:sz w:val="18"/>
                <w:szCs w:val="18"/>
              </w:rPr>
              <w:t>Home visits, morning duties for latecomers, parental meetings and letters</w:t>
            </w:r>
          </w:p>
          <w:p w:rsidR="005D16A6" w:rsidRPr="005D16A6" w:rsidRDefault="005D16A6" w:rsidP="005D16A6">
            <w:pPr>
              <w:rPr>
                <w:sz w:val="18"/>
                <w:szCs w:val="18"/>
              </w:rPr>
            </w:pPr>
          </w:p>
        </w:tc>
        <w:tc>
          <w:tcPr>
            <w:tcW w:w="5812" w:type="dxa"/>
          </w:tcPr>
          <w:p w:rsidR="000A78B0" w:rsidRPr="0078080B" w:rsidRDefault="00C33964" w:rsidP="007C7B5F">
            <w:pPr>
              <w:rPr>
                <w:sz w:val="18"/>
                <w:szCs w:val="18"/>
              </w:rPr>
            </w:pPr>
            <w:r w:rsidRPr="0078080B">
              <w:rPr>
                <w:sz w:val="18"/>
                <w:szCs w:val="18"/>
              </w:rPr>
              <w:t>Current students (using 2016 P8 calculations):</w:t>
            </w:r>
          </w:p>
          <w:p w:rsidR="007C7B5F" w:rsidRPr="0078080B" w:rsidRDefault="007C7B5F" w:rsidP="007C7B5F">
            <w:pPr>
              <w:rPr>
                <w:sz w:val="18"/>
                <w:szCs w:val="18"/>
              </w:rPr>
            </w:pPr>
            <w:r w:rsidRPr="0078080B">
              <w:rPr>
                <w:sz w:val="18"/>
                <w:szCs w:val="18"/>
              </w:rPr>
              <w:t xml:space="preserve">Year 11 - the </w:t>
            </w:r>
            <w:r w:rsidR="00B3496D" w:rsidRPr="0078080B">
              <w:rPr>
                <w:sz w:val="18"/>
                <w:szCs w:val="18"/>
              </w:rPr>
              <w:t xml:space="preserve">English </w:t>
            </w:r>
            <w:r w:rsidRPr="0078080B">
              <w:rPr>
                <w:sz w:val="18"/>
                <w:szCs w:val="18"/>
              </w:rPr>
              <w:t>P</w:t>
            </w:r>
            <w:r w:rsidR="00A21B59" w:rsidRPr="0078080B">
              <w:rPr>
                <w:sz w:val="18"/>
                <w:szCs w:val="18"/>
              </w:rPr>
              <w:t xml:space="preserve">rogress </w:t>
            </w:r>
            <w:r w:rsidRPr="0078080B">
              <w:rPr>
                <w:sz w:val="18"/>
                <w:szCs w:val="18"/>
              </w:rPr>
              <w:t xml:space="preserve">8 </w:t>
            </w:r>
            <w:r w:rsidR="00A21B59" w:rsidRPr="0078080B">
              <w:rPr>
                <w:sz w:val="18"/>
                <w:szCs w:val="18"/>
              </w:rPr>
              <w:t xml:space="preserve">(P8) </w:t>
            </w:r>
            <w:r w:rsidR="00B3496D" w:rsidRPr="0078080B">
              <w:rPr>
                <w:sz w:val="18"/>
                <w:szCs w:val="18"/>
              </w:rPr>
              <w:t xml:space="preserve">gap currently stands at 0.28. In maths the P8 gap stands at 0.18. </w:t>
            </w:r>
          </w:p>
          <w:p w:rsidR="007C7B5F" w:rsidRPr="0078080B" w:rsidRDefault="007C7B5F" w:rsidP="007C7B5F">
            <w:pPr>
              <w:rPr>
                <w:sz w:val="18"/>
                <w:szCs w:val="18"/>
              </w:rPr>
            </w:pPr>
          </w:p>
          <w:p w:rsidR="007C7B5F" w:rsidRPr="0078080B" w:rsidRDefault="007C7B5F" w:rsidP="007C7B5F">
            <w:pPr>
              <w:rPr>
                <w:sz w:val="18"/>
                <w:szCs w:val="18"/>
              </w:rPr>
            </w:pPr>
            <w:r w:rsidRPr="0078080B">
              <w:rPr>
                <w:sz w:val="18"/>
                <w:szCs w:val="18"/>
              </w:rPr>
              <w:t xml:space="preserve">Year 9 – the P8 gap currently stands at </w:t>
            </w:r>
            <w:r w:rsidR="00F314C9" w:rsidRPr="0078080B">
              <w:rPr>
                <w:sz w:val="18"/>
                <w:szCs w:val="18"/>
              </w:rPr>
              <w:t>+</w:t>
            </w:r>
            <w:r w:rsidR="00B246D1" w:rsidRPr="0078080B">
              <w:rPr>
                <w:sz w:val="18"/>
                <w:szCs w:val="18"/>
              </w:rPr>
              <w:t>0.05</w:t>
            </w:r>
          </w:p>
          <w:p w:rsidR="007C7B5F" w:rsidRPr="0078080B" w:rsidRDefault="007C7B5F" w:rsidP="007C7B5F">
            <w:pPr>
              <w:rPr>
                <w:sz w:val="18"/>
                <w:szCs w:val="18"/>
              </w:rPr>
            </w:pPr>
            <w:r w:rsidRPr="0078080B">
              <w:rPr>
                <w:sz w:val="18"/>
                <w:szCs w:val="18"/>
              </w:rPr>
              <w:t>The gap</w:t>
            </w:r>
            <w:r w:rsidR="0017746A" w:rsidRPr="0078080B">
              <w:rPr>
                <w:sz w:val="18"/>
                <w:szCs w:val="18"/>
              </w:rPr>
              <w:t xml:space="preserve"> is currently reversed</w:t>
            </w:r>
            <w:r w:rsidRPr="0078080B">
              <w:rPr>
                <w:sz w:val="18"/>
                <w:szCs w:val="18"/>
              </w:rPr>
              <w:t xml:space="preserve">, with our </w:t>
            </w:r>
            <w:r w:rsidR="00B246D1" w:rsidRPr="0078080B">
              <w:rPr>
                <w:sz w:val="18"/>
                <w:szCs w:val="18"/>
              </w:rPr>
              <w:t>disadvantaged</w:t>
            </w:r>
            <w:r w:rsidRPr="0078080B">
              <w:rPr>
                <w:sz w:val="18"/>
                <w:szCs w:val="18"/>
              </w:rPr>
              <w:t xml:space="preserve"> </w:t>
            </w:r>
            <w:r w:rsidR="00AD6254" w:rsidRPr="0078080B">
              <w:rPr>
                <w:sz w:val="18"/>
                <w:szCs w:val="18"/>
              </w:rPr>
              <w:t>making more progress</w:t>
            </w:r>
            <w:r w:rsidRPr="0078080B">
              <w:rPr>
                <w:sz w:val="18"/>
                <w:szCs w:val="18"/>
              </w:rPr>
              <w:t xml:space="preserve"> than our non-</w:t>
            </w:r>
            <w:r w:rsidR="00A21B59" w:rsidRPr="0078080B">
              <w:rPr>
                <w:sz w:val="18"/>
                <w:szCs w:val="18"/>
              </w:rPr>
              <w:t>PP</w:t>
            </w:r>
            <w:r w:rsidRPr="0078080B">
              <w:rPr>
                <w:sz w:val="18"/>
                <w:szCs w:val="18"/>
              </w:rPr>
              <w:t>.</w:t>
            </w:r>
          </w:p>
          <w:p w:rsidR="007C7B5F" w:rsidRPr="0078080B" w:rsidRDefault="007C7B5F" w:rsidP="007C7B5F">
            <w:pPr>
              <w:rPr>
                <w:sz w:val="18"/>
                <w:szCs w:val="18"/>
              </w:rPr>
            </w:pPr>
          </w:p>
          <w:p w:rsidR="007C7B5F" w:rsidRPr="0078080B" w:rsidRDefault="007C7B5F" w:rsidP="007C7B5F">
            <w:pPr>
              <w:rPr>
                <w:sz w:val="18"/>
                <w:szCs w:val="18"/>
              </w:rPr>
            </w:pPr>
            <w:r w:rsidRPr="0078080B">
              <w:rPr>
                <w:sz w:val="18"/>
                <w:szCs w:val="18"/>
              </w:rPr>
              <w:t xml:space="preserve">Year 8 – the P8 gap currently stands at </w:t>
            </w:r>
            <w:r w:rsidR="00B246D1" w:rsidRPr="0078080B">
              <w:rPr>
                <w:sz w:val="18"/>
                <w:szCs w:val="18"/>
              </w:rPr>
              <w:t>+0.31</w:t>
            </w:r>
          </w:p>
          <w:p w:rsidR="007C7B5F" w:rsidRPr="0010388E" w:rsidRDefault="007C7B5F" w:rsidP="007C7B5F">
            <w:pPr>
              <w:rPr>
                <w:sz w:val="18"/>
                <w:szCs w:val="18"/>
              </w:rPr>
            </w:pPr>
            <w:r w:rsidRPr="0078080B">
              <w:rPr>
                <w:sz w:val="18"/>
                <w:szCs w:val="18"/>
              </w:rPr>
              <w:t xml:space="preserve">The gap is </w:t>
            </w:r>
            <w:r w:rsidR="0017746A" w:rsidRPr="0078080B">
              <w:rPr>
                <w:sz w:val="18"/>
                <w:szCs w:val="18"/>
              </w:rPr>
              <w:t>currently reversed</w:t>
            </w:r>
            <w:r w:rsidRPr="0078080B">
              <w:rPr>
                <w:sz w:val="18"/>
                <w:szCs w:val="18"/>
              </w:rPr>
              <w:t xml:space="preserve">, with our </w:t>
            </w:r>
            <w:r w:rsidR="00B246D1" w:rsidRPr="0078080B">
              <w:rPr>
                <w:sz w:val="18"/>
                <w:szCs w:val="18"/>
              </w:rPr>
              <w:t>disadvantaged</w:t>
            </w:r>
            <w:r w:rsidRPr="0078080B">
              <w:rPr>
                <w:sz w:val="18"/>
                <w:szCs w:val="18"/>
              </w:rPr>
              <w:t xml:space="preserve"> </w:t>
            </w:r>
            <w:r w:rsidR="00AD6254" w:rsidRPr="0078080B">
              <w:rPr>
                <w:sz w:val="18"/>
                <w:szCs w:val="18"/>
              </w:rPr>
              <w:t>making more progress</w:t>
            </w:r>
            <w:r w:rsidRPr="0078080B">
              <w:rPr>
                <w:sz w:val="18"/>
                <w:szCs w:val="18"/>
              </w:rPr>
              <w:t xml:space="preserve"> than our non-</w:t>
            </w:r>
            <w:r w:rsidR="00B246D1" w:rsidRPr="0078080B">
              <w:rPr>
                <w:sz w:val="18"/>
                <w:szCs w:val="18"/>
              </w:rPr>
              <w:t>disadvantaged</w:t>
            </w:r>
            <w:r w:rsidR="00157C58" w:rsidRPr="0078080B">
              <w:rPr>
                <w:sz w:val="18"/>
                <w:szCs w:val="18"/>
              </w:rPr>
              <w:t>.</w:t>
            </w:r>
          </w:p>
          <w:p w:rsidR="007C7B5F" w:rsidRPr="0010388E" w:rsidRDefault="007C7B5F" w:rsidP="007C7B5F">
            <w:pPr>
              <w:rPr>
                <w:sz w:val="18"/>
                <w:szCs w:val="18"/>
              </w:rPr>
            </w:pPr>
          </w:p>
          <w:p w:rsidR="007C7B5F" w:rsidRPr="0010388E" w:rsidRDefault="007C7B5F" w:rsidP="007C7B5F">
            <w:pPr>
              <w:rPr>
                <w:sz w:val="18"/>
                <w:szCs w:val="18"/>
              </w:rPr>
            </w:pPr>
            <w:r w:rsidRPr="0010388E">
              <w:rPr>
                <w:sz w:val="18"/>
                <w:szCs w:val="18"/>
              </w:rPr>
              <w:t xml:space="preserve">Year 7 – the P8 gap currently stands at </w:t>
            </w:r>
            <w:r w:rsidR="00B246D1">
              <w:rPr>
                <w:sz w:val="18"/>
                <w:szCs w:val="18"/>
              </w:rPr>
              <w:t>+0.28</w:t>
            </w:r>
          </w:p>
          <w:p w:rsidR="007C7B5F" w:rsidRDefault="007C7B5F" w:rsidP="007C7B5F">
            <w:pPr>
              <w:rPr>
                <w:sz w:val="18"/>
                <w:szCs w:val="18"/>
              </w:rPr>
            </w:pPr>
            <w:r w:rsidRPr="0010388E">
              <w:rPr>
                <w:sz w:val="18"/>
                <w:szCs w:val="18"/>
              </w:rPr>
              <w:t xml:space="preserve">The gap is </w:t>
            </w:r>
            <w:r w:rsidR="0017746A" w:rsidRPr="0010388E">
              <w:rPr>
                <w:sz w:val="18"/>
                <w:szCs w:val="18"/>
              </w:rPr>
              <w:t>currently reversed</w:t>
            </w:r>
            <w:r w:rsidRPr="0010388E">
              <w:rPr>
                <w:sz w:val="18"/>
                <w:szCs w:val="18"/>
              </w:rPr>
              <w:t xml:space="preserve">, with our </w:t>
            </w:r>
            <w:r w:rsidR="00B246D1">
              <w:rPr>
                <w:sz w:val="18"/>
                <w:szCs w:val="18"/>
              </w:rPr>
              <w:t>disadvantaged</w:t>
            </w:r>
            <w:r w:rsidRPr="0010388E">
              <w:rPr>
                <w:sz w:val="18"/>
                <w:szCs w:val="18"/>
              </w:rPr>
              <w:t xml:space="preserve"> </w:t>
            </w:r>
            <w:r w:rsidR="00AD6254">
              <w:rPr>
                <w:sz w:val="18"/>
                <w:szCs w:val="18"/>
              </w:rPr>
              <w:t>making more progress</w:t>
            </w:r>
            <w:r w:rsidRPr="0010388E">
              <w:rPr>
                <w:sz w:val="18"/>
                <w:szCs w:val="18"/>
              </w:rPr>
              <w:t xml:space="preserve"> than our non-</w:t>
            </w:r>
            <w:r w:rsidR="00B246D1">
              <w:rPr>
                <w:sz w:val="18"/>
                <w:szCs w:val="18"/>
              </w:rPr>
              <w:t>disadvantaged</w:t>
            </w:r>
            <w:r w:rsidR="00157C58">
              <w:rPr>
                <w:sz w:val="18"/>
                <w:szCs w:val="18"/>
              </w:rPr>
              <w:t>.</w:t>
            </w:r>
          </w:p>
          <w:p w:rsidR="0078080B" w:rsidRDefault="0078080B" w:rsidP="0068743D">
            <w:pPr>
              <w:rPr>
                <w:sz w:val="18"/>
                <w:szCs w:val="18"/>
              </w:rPr>
            </w:pPr>
          </w:p>
          <w:p w:rsidR="00A0544B" w:rsidRDefault="0078080B" w:rsidP="0068743D">
            <w:pPr>
              <w:rPr>
                <w:sz w:val="18"/>
                <w:szCs w:val="18"/>
              </w:rPr>
            </w:pPr>
            <w:r>
              <w:rPr>
                <w:sz w:val="18"/>
                <w:szCs w:val="18"/>
              </w:rPr>
              <w:t>Breakfas</w:t>
            </w:r>
            <w:r w:rsidR="00A0544B">
              <w:rPr>
                <w:sz w:val="18"/>
                <w:szCs w:val="18"/>
              </w:rPr>
              <w:t>t club analysis over a two year period has shown that on average, students who attend receive less demerits when compared with those who don’t attend. Additionally, those who attend receive less demerits on the days they attend than those they don’t.</w:t>
            </w:r>
          </w:p>
          <w:p w:rsidR="004B5EF5" w:rsidRDefault="00A0544B" w:rsidP="004B5EF5">
            <w:pPr>
              <w:rPr>
                <w:sz w:val="18"/>
                <w:szCs w:val="18"/>
              </w:rPr>
            </w:pPr>
            <w:r>
              <w:rPr>
                <w:sz w:val="18"/>
                <w:szCs w:val="18"/>
              </w:rPr>
              <w:t xml:space="preserve"> </w:t>
            </w:r>
          </w:p>
          <w:p w:rsidR="00F31D38" w:rsidRDefault="00F31D38" w:rsidP="004B5EF5">
            <w:pPr>
              <w:rPr>
                <w:sz w:val="18"/>
                <w:szCs w:val="18"/>
              </w:rPr>
            </w:pPr>
            <w:r>
              <w:rPr>
                <w:sz w:val="18"/>
                <w:szCs w:val="18"/>
              </w:rPr>
              <w:t xml:space="preserve">May </w:t>
            </w:r>
            <w:r w:rsidR="005462A6">
              <w:rPr>
                <w:sz w:val="18"/>
                <w:szCs w:val="18"/>
              </w:rPr>
              <w:t>2017 a</w:t>
            </w:r>
            <w:r>
              <w:rPr>
                <w:sz w:val="18"/>
                <w:szCs w:val="18"/>
              </w:rPr>
              <w:t>ttendance figures show that FSM persistent absence stands at 24.9%, which is a reduction of 1.8%</w:t>
            </w:r>
            <w:r w:rsidR="006D7CFF">
              <w:rPr>
                <w:sz w:val="18"/>
                <w:szCs w:val="18"/>
              </w:rPr>
              <w:t>.</w:t>
            </w:r>
          </w:p>
          <w:p w:rsidR="00B246D1" w:rsidRDefault="00B246D1" w:rsidP="0068743D">
            <w:pPr>
              <w:rPr>
                <w:sz w:val="18"/>
                <w:szCs w:val="18"/>
              </w:rPr>
            </w:pPr>
          </w:p>
          <w:p w:rsidR="0068743D" w:rsidRDefault="00802D3B" w:rsidP="00A21B59">
            <w:pPr>
              <w:rPr>
                <w:sz w:val="18"/>
                <w:szCs w:val="18"/>
              </w:rPr>
            </w:pPr>
            <w:r>
              <w:rPr>
                <w:sz w:val="18"/>
                <w:szCs w:val="18"/>
              </w:rPr>
              <w:t>Year 7 students who attended S</w:t>
            </w:r>
            <w:r w:rsidR="009B3778">
              <w:rPr>
                <w:sz w:val="18"/>
                <w:szCs w:val="18"/>
              </w:rPr>
              <w:t xml:space="preserve">ummer </w:t>
            </w:r>
            <w:r>
              <w:rPr>
                <w:sz w:val="18"/>
                <w:szCs w:val="18"/>
              </w:rPr>
              <w:t>S</w:t>
            </w:r>
            <w:r w:rsidR="009B3778">
              <w:rPr>
                <w:sz w:val="18"/>
                <w:szCs w:val="18"/>
              </w:rPr>
              <w:t>chool</w:t>
            </w:r>
            <w:r>
              <w:rPr>
                <w:sz w:val="18"/>
                <w:szCs w:val="18"/>
              </w:rPr>
              <w:t xml:space="preserve"> have </w:t>
            </w:r>
            <w:r w:rsidR="00074933">
              <w:rPr>
                <w:sz w:val="18"/>
                <w:szCs w:val="18"/>
              </w:rPr>
              <w:t xml:space="preserve">a P8 score </w:t>
            </w:r>
            <w:r w:rsidR="00ED7B2D">
              <w:rPr>
                <w:sz w:val="18"/>
                <w:szCs w:val="18"/>
              </w:rPr>
              <w:t>0.17</w:t>
            </w:r>
            <w:r w:rsidR="001C431D">
              <w:rPr>
                <w:sz w:val="18"/>
                <w:szCs w:val="18"/>
              </w:rPr>
              <w:t xml:space="preserve"> </w:t>
            </w:r>
            <w:r w:rsidR="00074933">
              <w:rPr>
                <w:sz w:val="18"/>
                <w:szCs w:val="18"/>
              </w:rPr>
              <w:t>better</w:t>
            </w:r>
            <w:r>
              <w:rPr>
                <w:sz w:val="18"/>
                <w:szCs w:val="18"/>
              </w:rPr>
              <w:t xml:space="preserve"> than those students who were eligible to attend but did not.</w:t>
            </w:r>
          </w:p>
          <w:p w:rsidR="009B3778" w:rsidRDefault="009B3778" w:rsidP="00A21B59">
            <w:pPr>
              <w:rPr>
                <w:sz w:val="18"/>
                <w:szCs w:val="18"/>
              </w:rPr>
            </w:pPr>
          </w:p>
          <w:p w:rsidR="009B3778" w:rsidRDefault="00375B5B" w:rsidP="00A21B59">
            <w:pPr>
              <w:rPr>
                <w:sz w:val="18"/>
                <w:szCs w:val="18"/>
              </w:rPr>
            </w:pPr>
            <w:r>
              <w:rPr>
                <w:sz w:val="18"/>
                <w:szCs w:val="18"/>
              </w:rPr>
              <w:t>Following feedback from our parent and student voice exercise, changes were made to the late bus to accommodate more students.</w:t>
            </w:r>
          </w:p>
          <w:p w:rsidR="009B3778" w:rsidRDefault="009B3778" w:rsidP="00A21B59">
            <w:pPr>
              <w:rPr>
                <w:sz w:val="18"/>
                <w:szCs w:val="18"/>
              </w:rPr>
            </w:pPr>
          </w:p>
          <w:p w:rsidR="009B3778" w:rsidRPr="0010388E" w:rsidRDefault="00545284" w:rsidP="00545284">
            <w:pPr>
              <w:rPr>
                <w:sz w:val="18"/>
                <w:szCs w:val="18"/>
              </w:rPr>
            </w:pPr>
            <w:r>
              <w:rPr>
                <w:sz w:val="18"/>
                <w:szCs w:val="18"/>
              </w:rPr>
              <w:t>A daily average of 13</w:t>
            </w:r>
            <w:r w:rsidR="00375B5B">
              <w:rPr>
                <w:sz w:val="18"/>
                <w:szCs w:val="18"/>
              </w:rPr>
              <w:t xml:space="preserve"> more students</w:t>
            </w:r>
            <w:r w:rsidR="009B3778">
              <w:rPr>
                <w:sz w:val="18"/>
                <w:szCs w:val="18"/>
              </w:rPr>
              <w:t xml:space="preserve"> have engaged </w:t>
            </w:r>
            <w:r w:rsidR="00375B5B">
              <w:rPr>
                <w:sz w:val="18"/>
                <w:szCs w:val="18"/>
              </w:rPr>
              <w:t>with breakfast club since we held our Pupil Premium information days.</w:t>
            </w:r>
          </w:p>
        </w:tc>
      </w:tr>
    </w:tbl>
    <w:p w:rsidR="00994831" w:rsidRPr="0010388E" w:rsidRDefault="00994831">
      <w:pPr>
        <w:rPr>
          <w:sz w:val="18"/>
          <w:szCs w:val="18"/>
        </w:rPr>
      </w:pPr>
    </w:p>
    <w:sectPr w:rsidR="00994831" w:rsidRPr="0010388E" w:rsidSect="005D16A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E5C9F"/>
    <w:multiLevelType w:val="hybridMultilevel"/>
    <w:tmpl w:val="07EA0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830D25"/>
    <w:multiLevelType w:val="hybridMultilevel"/>
    <w:tmpl w:val="F2DA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44"/>
    <w:rsid w:val="00074933"/>
    <w:rsid w:val="000A78B0"/>
    <w:rsid w:val="0010388E"/>
    <w:rsid w:val="0015552B"/>
    <w:rsid w:val="00157C58"/>
    <w:rsid w:val="0017746A"/>
    <w:rsid w:val="00192F2F"/>
    <w:rsid w:val="001A184F"/>
    <w:rsid w:val="001B3A0D"/>
    <w:rsid w:val="001C431D"/>
    <w:rsid w:val="00265893"/>
    <w:rsid w:val="002A2630"/>
    <w:rsid w:val="002B3686"/>
    <w:rsid w:val="002E3DE9"/>
    <w:rsid w:val="00321A80"/>
    <w:rsid w:val="00375B5B"/>
    <w:rsid w:val="00380CD0"/>
    <w:rsid w:val="003C304E"/>
    <w:rsid w:val="003D19C2"/>
    <w:rsid w:val="00427D9D"/>
    <w:rsid w:val="00457062"/>
    <w:rsid w:val="004B5EF5"/>
    <w:rsid w:val="005226D7"/>
    <w:rsid w:val="00545284"/>
    <w:rsid w:val="005462A6"/>
    <w:rsid w:val="005D16A6"/>
    <w:rsid w:val="005E457D"/>
    <w:rsid w:val="00601DBE"/>
    <w:rsid w:val="0063270E"/>
    <w:rsid w:val="00667C19"/>
    <w:rsid w:val="0068743D"/>
    <w:rsid w:val="006B5C27"/>
    <w:rsid w:val="006C4C6C"/>
    <w:rsid w:val="006C60B3"/>
    <w:rsid w:val="006D7CFF"/>
    <w:rsid w:val="006F42CC"/>
    <w:rsid w:val="0078080B"/>
    <w:rsid w:val="00790A22"/>
    <w:rsid w:val="007A4199"/>
    <w:rsid w:val="007C7B5F"/>
    <w:rsid w:val="00802D3B"/>
    <w:rsid w:val="00814133"/>
    <w:rsid w:val="00824838"/>
    <w:rsid w:val="0083723E"/>
    <w:rsid w:val="00852F4F"/>
    <w:rsid w:val="00962790"/>
    <w:rsid w:val="00994831"/>
    <w:rsid w:val="009B27F4"/>
    <w:rsid w:val="009B3778"/>
    <w:rsid w:val="009E2B46"/>
    <w:rsid w:val="009E4E26"/>
    <w:rsid w:val="00A0544B"/>
    <w:rsid w:val="00A07715"/>
    <w:rsid w:val="00A21B59"/>
    <w:rsid w:val="00A3596D"/>
    <w:rsid w:val="00AD6254"/>
    <w:rsid w:val="00B246D1"/>
    <w:rsid w:val="00B3496D"/>
    <w:rsid w:val="00B87FE1"/>
    <w:rsid w:val="00C33964"/>
    <w:rsid w:val="00C43253"/>
    <w:rsid w:val="00CF527F"/>
    <w:rsid w:val="00DB6ADE"/>
    <w:rsid w:val="00DF1372"/>
    <w:rsid w:val="00E21E48"/>
    <w:rsid w:val="00E44944"/>
    <w:rsid w:val="00ED7B2D"/>
    <w:rsid w:val="00F314C9"/>
    <w:rsid w:val="00F31D38"/>
    <w:rsid w:val="00F4036D"/>
    <w:rsid w:val="00F918B2"/>
    <w:rsid w:val="00FB45C0"/>
    <w:rsid w:val="00FC2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2D487-F585-4F46-AF7F-31E57A36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4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B5F"/>
    <w:pPr>
      <w:ind w:left="720"/>
      <w:contextualSpacing/>
    </w:pPr>
  </w:style>
  <w:style w:type="paragraph" w:styleId="BalloonText">
    <w:name w:val="Balloon Text"/>
    <w:basedOn w:val="Normal"/>
    <w:link w:val="BalloonTextChar"/>
    <w:uiPriority w:val="99"/>
    <w:semiHidden/>
    <w:unhideWhenUsed/>
    <w:rsid w:val="00B87F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F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E Hilton-Peet</dc:creator>
  <cp:keywords/>
  <dc:description/>
  <cp:lastModifiedBy>Ms E Hilton-Peet</cp:lastModifiedBy>
  <cp:revision>15</cp:revision>
  <cp:lastPrinted>2016-04-14T14:47:00Z</cp:lastPrinted>
  <dcterms:created xsi:type="dcterms:W3CDTF">2017-05-24T06:34:00Z</dcterms:created>
  <dcterms:modified xsi:type="dcterms:W3CDTF">2017-05-25T06:25:00Z</dcterms:modified>
</cp:coreProperties>
</file>